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6A8" w:rsidRPr="0013342C" w:rsidRDefault="00774C32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 w:rsidRPr="0013342C">
        <w:rPr>
          <w:rFonts w:ascii="黑体" w:eastAsia="黑体" w:hAnsi="黑体" w:cs="宋体" w:hint="eastAsia"/>
          <w:sz w:val="32"/>
          <w:szCs w:val="32"/>
        </w:rPr>
        <w:t>附件</w:t>
      </w:r>
      <w:r w:rsidRPr="0013342C">
        <w:rPr>
          <w:rFonts w:ascii="黑体" w:eastAsia="黑体" w:hAnsi="黑体" w:cs="宋体"/>
          <w:sz w:val="32"/>
          <w:szCs w:val="32"/>
        </w:rPr>
        <w:t xml:space="preserve">1 </w:t>
      </w:r>
    </w:p>
    <w:p w:rsidR="009C06A8" w:rsidRPr="0013342C" w:rsidRDefault="00774C32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 w:rsidRPr="0013342C"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9C06A8" w:rsidRPr="0013342C">
        <w:trPr>
          <w:trHeight w:val="285"/>
        </w:trPr>
        <w:tc>
          <w:tcPr>
            <w:tcW w:w="568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9C06A8" w:rsidRPr="0013342C">
        <w:trPr>
          <w:trHeight w:val="90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454F06" w:rsidRPr="0013342C">
        <w:trPr>
          <w:trHeight w:val="90"/>
        </w:trPr>
        <w:tc>
          <w:tcPr>
            <w:tcW w:w="568" w:type="dxa"/>
            <w:vMerge w:val="restart"/>
            <w:vAlign w:val="center"/>
          </w:tcPr>
          <w:p w:rsidR="00454F06" w:rsidRPr="0013342C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bookmarkStart w:id="0" w:name="_GoBack"/>
            <w:bookmarkEnd w:id="0"/>
            <w:r w:rsidRPr="0013342C">
              <w:rPr>
                <w:rFonts w:asciiTheme="minorEastAsia" w:eastAsiaTheme="minorEastAsia" w:hAnsiTheme="minorEastAsia" w:cs="宋体"/>
                <w:bCs/>
                <w:szCs w:val="21"/>
              </w:rPr>
              <w:t>1</w:t>
            </w:r>
          </w:p>
          <w:p w:rsidR="00454F06" w:rsidRPr="0013342C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454F06" w:rsidRPr="0013342C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454F06" w:rsidRPr="0013342C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食用农产品</w:t>
            </w:r>
          </w:p>
        </w:tc>
        <w:tc>
          <w:tcPr>
            <w:tcW w:w="1057" w:type="dxa"/>
            <w:vMerge w:val="restart"/>
            <w:vAlign w:val="center"/>
          </w:tcPr>
          <w:p w:rsidR="00454F06" w:rsidRPr="0013342C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畜禽肉及副产品</w:t>
            </w:r>
          </w:p>
        </w:tc>
        <w:tc>
          <w:tcPr>
            <w:tcW w:w="1103" w:type="dxa"/>
            <w:vMerge w:val="restart"/>
            <w:vAlign w:val="center"/>
          </w:tcPr>
          <w:p w:rsidR="00454F06" w:rsidRPr="0013342C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畜肉</w:t>
            </w:r>
          </w:p>
        </w:tc>
        <w:tc>
          <w:tcPr>
            <w:tcW w:w="1080" w:type="dxa"/>
            <w:vAlign w:val="center"/>
          </w:tcPr>
          <w:p w:rsidR="00454F06" w:rsidRPr="0013342C" w:rsidRDefault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猪肉</w:t>
            </w:r>
          </w:p>
        </w:tc>
        <w:tc>
          <w:tcPr>
            <w:tcW w:w="2955" w:type="dxa"/>
            <w:vMerge w:val="restart"/>
            <w:vAlign w:val="center"/>
          </w:tcPr>
          <w:p w:rsidR="00454F06" w:rsidRPr="0013342C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农业部公告第235号《动物性食品中兽药最高残留限量》、整顿办函[2010]50号《食品中可能违法添加的非食用物质和易滥用的食品添加剂品种名单(第四批)》。</w:t>
            </w:r>
          </w:p>
        </w:tc>
        <w:tc>
          <w:tcPr>
            <w:tcW w:w="6210" w:type="dxa"/>
            <w:vAlign w:val="center"/>
          </w:tcPr>
          <w:p w:rsidR="00454F06" w:rsidRPr="0013342C" w:rsidRDefault="000E3B65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</w:t>
            </w:r>
            <w:r w:rsidR="00454F06" w:rsidRPr="0013342C">
              <w:rPr>
                <w:rFonts w:asciiTheme="minorEastAsia" w:eastAsiaTheme="minorEastAsia" w:hAnsiTheme="minorEastAsia" w:cs="宋体" w:hint="eastAsia"/>
                <w:szCs w:val="21"/>
              </w:rPr>
              <w:t>克伦特罗、莱克多巴胺、沙丁胺醇、氯霉素</w:t>
            </w: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、氟苯尼考、五氯酚酸钠</w:t>
            </w:r>
          </w:p>
        </w:tc>
      </w:tr>
      <w:tr w:rsidR="00454F06" w:rsidRPr="0013342C">
        <w:trPr>
          <w:trHeight w:val="90"/>
        </w:trPr>
        <w:tc>
          <w:tcPr>
            <w:tcW w:w="568" w:type="dxa"/>
            <w:vMerge/>
            <w:vAlign w:val="center"/>
          </w:tcPr>
          <w:p w:rsidR="00454F06" w:rsidRPr="0013342C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13342C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13342C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454F06" w:rsidRPr="0013342C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4F06" w:rsidRPr="0013342C" w:rsidRDefault="00454F06">
            <w:pPr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牛肉</w:t>
            </w:r>
          </w:p>
        </w:tc>
        <w:tc>
          <w:tcPr>
            <w:tcW w:w="2955" w:type="dxa"/>
            <w:vMerge/>
            <w:vAlign w:val="center"/>
          </w:tcPr>
          <w:p w:rsidR="00454F06" w:rsidRPr="0013342C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454F06" w:rsidRPr="0013342C" w:rsidRDefault="000E3B65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恩诺沙星（以恩诺沙星与环丙沙星之和计）、克伦特罗、莱克多巴胺、沙丁胺醇、氯霉素、氟苯尼考、五氯酚酸钠</w:t>
            </w:r>
          </w:p>
        </w:tc>
      </w:tr>
      <w:tr w:rsidR="00454F06" w:rsidRPr="0013342C">
        <w:trPr>
          <w:trHeight w:val="1068"/>
        </w:trPr>
        <w:tc>
          <w:tcPr>
            <w:tcW w:w="568" w:type="dxa"/>
            <w:vMerge/>
            <w:vAlign w:val="center"/>
          </w:tcPr>
          <w:p w:rsidR="00454F06" w:rsidRPr="0013342C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13342C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13342C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454F06" w:rsidRPr="0013342C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禽肉</w:t>
            </w:r>
          </w:p>
        </w:tc>
        <w:tc>
          <w:tcPr>
            <w:tcW w:w="1080" w:type="dxa"/>
            <w:vAlign w:val="center"/>
          </w:tcPr>
          <w:p w:rsidR="00454F06" w:rsidRPr="0013342C" w:rsidRDefault="00454F06" w:rsidP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鸡肉、</w:t>
            </w:r>
          </w:p>
        </w:tc>
        <w:tc>
          <w:tcPr>
            <w:tcW w:w="2955" w:type="dxa"/>
            <w:vMerge w:val="restart"/>
            <w:vAlign w:val="center"/>
          </w:tcPr>
          <w:p w:rsidR="00454F06" w:rsidRPr="0013342C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农业部公告第235号《动物性食品中兽药最高残留限量》</w:t>
            </w:r>
          </w:p>
        </w:tc>
        <w:tc>
          <w:tcPr>
            <w:tcW w:w="6210" w:type="dxa"/>
            <w:vAlign w:val="center"/>
          </w:tcPr>
          <w:p w:rsidR="00454F06" w:rsidRPr="0013342C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</w:t>
            </w:r>
            <w:r w:rsidR="000E3B65" w:rsidRPr="0013342C">
              <w:rPr>
                <w:rFonts w:asciiTheme="minorEastAsia" w:eastAsiaTheme="minorEastAsia" w:hAnsiTheme="minorEastAsia" w:cs="宋体" w:hint="eastAsia"/>
                <w:szCs w:val="21"/>
              </w:rPr>
              <w:t>五氯酚酸钠、洛美沙星、</w:t>
            </w: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磺胺类（总量）、氧氟沙星、氯霉素</w:t>
            </w:r>
            <w:r w:rsidR="000E3B65" w:rsidRPr="0013342C">
              <w:rPr>
                <w:rFonts w:asciiTheme="minorEastAsia" w:eastAsiaTheme="minorEastAsia" w:hAnsiTheme="minorEastAsia" w:cs="宋体" w:hint="eastAsia"/>
                <w:szCs w:val="21"/>
              </w:rPr>
              <w:t>、培氟沙星、诺氟沙星</w:t>
            </w:r>
          </w:p>
        </w:tc>
      </w:tr>
      <w:tr w:rsidR="00454F06" w:rsidRPr="0013342C">
        <w:trPr>
          <w:trHeight w:val="1068"/>
        </w:trPr>
        <w:tc>
          <w:tcPr>
            <w:tcW w:w="568" w:type="dxa"/>
            <w:vMerge/>
            <w:vAlign w:val="center"/>
          </w:tcPr>
          <w:p w:rsidR="00454F06" w:rsidRPr="0013342C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13342C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13342C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454F06" w:rsidRPr="0013342C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4F06" w:rsidRPr="0013342C" w:rsidRDefault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鸭肉</w:t>
            </w:r>
          </w:p>
        </w:tc>
        <w:tc>
          <w:tcPr>
            <w:tcW w:w="2955" w:type="dxa"/>
            <w:vMerge/>
            <w:vAlign w:val="center"/>
          </w:tcPr>
          <w:p w:rsidR="00454F06" w:rsidRPr="0013342C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454F06" w:rsidRPr="0013342C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恩诺沙星（以恩诺沙星与环丙沙星之和计）、磺胺类（总量）、氧氟沙星、氯霉素</w:t>
            </w:r>
          </w:p>
        </w:tc>
      </w:tr>
      <w:tr w:rsidR="009C06A8" w:rsidRPr="0013342C">
        <w:trPr>
          <w:trHeight w:val="662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蔬菜</w:t>
            </w:r>
          </w:p>
        </w:tc>
        <w:tc>
          <w:tcPr>
            <w:tcW w:w="1103" w:type="dxa"/>
            <w:vMerge w:val="restart"/>
            <w:vAlign w:val="center"/>
          </w:tcPr>
          <w:p w:rsidR="009C06A8" w:rsidRPr="0013342C" w:rsidRDefault="00774C3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叶菜类蔬菜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普通白菜</w:t>
            </w:r>
          </w:p>
        </w:tc>
        <w:tc>
          <w:tcPr>
            <w:tcW w:w="2955" w:type="dxa"/>
            <w:vMerge w:val="restart"/>
            <w:vAlign w:val="center"/>
          </w:tcPr>
          <w:p w:rsidR="009C06A8" w:rsidRPr="0013342C" w:rsidRDefault="00774C3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2762‒2017《食品安全国家标准 食品中污染物限量》、GB 2763‒2016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9C06A8" w:rsidRPr="0013342C" w:rsidRDefault="00774C3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 xml:space="preserve">镉（以Cd计）、铅（以Pb计）、毒死蜱、氟虫腈、啶虫脒、氧乐果、水胺硫磷 </w:t>
            </w:r>
            <w:r w:rsidR="0013342C" w:rsidRPr="0013342C">
              <w:rPr>
                <w:rFonts w:asciiTheme="minorEastAsia" w:eastAsiaTheme="minorEastAsia" w:hAnsiTheme="minorEastAsia" w:cs="宋体" w:hint="eastAsia"/>
                <w:szCs w:val="21"/>
              </w:rPr>
              <w:t>、阿维菌素、杀扑磷、灭多威</w:t>
            </w:r>
          </w:p>
        </w:tc>
      </w:tr>
      <w:tr w:rsidR="009C06A8" w:rsidRPr="0013342C">
        <w:trPr>
          <w:trHeight w:val="955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9C06A8" w:rsidRPr="0013342C" w:rsidRDefault="009C06A8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油麦菜</w:t>
            </w:r>
          </w:p>
        </w:tc>
        <w:tc>
          <w:tcPr>
            <w:tcW w:w="2955" w:type="dxa"/>
            <w:vMerge/>
            <w:vAlign w:val="center"/>
          </w:tcPr>
          <w:p w:rsidR="009C06A8" w:rsidRPr="0013342C" w:rsidRDefault="009C06A8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9C06A8" w:rsidRPr="0013342C" w:rsidRDefault="00774C3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铅（以Pb计）、镉（以Cd计）、氟虫腈、久效磷、克百威、杀扑磷、水胺硫磷 、氧乐果、毒死蜱</w:t>
            </w:r>
          </w:p>
        </w:tc>
      </w:tr>
      <w:tr w:rsidR="009C06A8" w:rsidRPr="0013342C">
        <w:trPr>
          <w:trHeight w:val="955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9C06A8" w:rsidRPr="0013342C" w:rsidRDefault="009C06A8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芹菜</w:t>
            </w:r>
          </w:p>
        </w:tc>
        <w:tc>
          <w:tcPr>
            <w:tcW w:w="2955" w:type="dxa"/>
            <w:vMerge/>
            <w:vAlign w:val="center"/>
          </w:tcPr>
          <w:p w:rsidR="009C06A8" w:rsidRPr="0013342C" w:rsidRDefault="009C06A8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9C06A8" w:rsidRPr="0013342C" w:rsidRDefault="00774C3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毒死蜱、甲拌磷、克百威、氟虫腈、氧乐果、铅（以Pb计）、镉（以Cd计）</w:t>
            </w:r>
          </w:p>
        </w:tc>
      </w:tr>
      <w:tr w:rsidR="009C06A8" w:rsidRPr="0013342C">
        <w:trPr>
          <w:trHeight w:val="496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芸薹属类蔬菜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菜薹</w:t>
            </w:r>
          </w:p>
        </w:tc>
        <w:tc>
          <w:tcPr>
            <w:tcW w:w="2955" w:type="dxa"/>
            <w:vMerge/>
            <w:vAlign w:val="center"/>
          </w:tcPr>
          <w:p w:rsidR="009C06A8" w:rsidRPr="0013342C" w:rsidRDefault="009C06A8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9C06A8" w:rsidRPr="0013342C" w:rsidRDefault="00774C32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铅（以Pb计）、镉（以Cd计）、氟虫腈、克百威、联苯菊酯、氯氰菊酯和高效氯氰菊酯、氧乐果</w:t>
            </w:r>
          </w:p>
        </w:tc>
      </w:tr>
      <w:tr w:rsidR="0013342C" w:rsidRPr="0013342C" w:rsidTr="0013342C">
        <w:trPr>
          <w:trHeight w:val="672"/>
        </w:trPr>
        <w:tc>
          <w:tcPr>
            <w:tcW w:w="568" w:type="dxa"/>
            <w:vMerge/>
            <w:vAlign w:val="center"/>
          </w:tcPr>
          <w:p w:rsidR="0013342C" w:rsidRPr="0013342C" w:rsidRDefault="0013342C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3342C" w:rsidRPr="0013342C" w:rsidRDefault="0013342C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3342C" w:rsidRPr="0013342C" w:rsidRDefault="0013342C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3342C" w:rsidRPr="0013342C" w:rsidRDefault="0013342C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茄果类蔬菜</w:t>
            </w:r>
          </w:p>
        </w:tc>
        <w:tc>
          <w:tcPr>
            <w:tcW w:w="1080" w:type="dxa"/>
            <w:vAlign w:val="center"/>
          </w:tcPr>
          <w:p w:rsidR="0013342C" w:rsidRPr="0013342C" w:rsidRDefault="0013342C" w:rsidP="0085437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番茄</w:t>
            </w:r>
          </w:p>
        </w:tc>
        <w:tc>
          <w:tcPr>
            <w:tcW w:w="2955" w:type="dxa"/>
            <w:vMerge/>
            <w:vAlign w:val="center"/>
          </w:tcPr>
          <w:p w:rsidR="0013342C" w:rsidRPr="0013342C" w:rsidRDefault="0013342C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3342C" w:rsidRPr="0013342C" w:rsidRDefault="0013342C" w:rsidP="00DB5769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铅（以Pb计）、镉（以Cd计）、氟虫腈、氧乐果、苯醚甲环唑、阿维菌素、氯氟氰菊酯和高效氯氟氰菊酯、氯氰菊酯和高效氯氰菊酯、双甲脒、杀扑磷</w:t>
            </w:r>
          </w:p>
        </w:tc>
      </w:tr>
      <w:tr w:rsidR="009C06A8" w:rsidRPr="0013342C">
        <w:trPr>
          <w:trHeight w:val="667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瓜类蔬菜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黄瓜</w:t>
            </w:r>
          </w:p>
        </w:tc>
        <w:tc>
          <w:tcPr>
            <w:tcW w:w="2955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9C06A8" w:rsidRPr="0013342C" w:rsidRDefault="00774C3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铅（以Pb计）、镉（以Cd计）、毒死蜱、克百威、氟虫腈、杀扑磷、氧乐果</w:t>
            </w:r>
            <w:r w:rsidR="0013342C" w:rsidRPr="0013342C">
              <w:rPr>
                <w:rFonts w:asciiTheme="minorEastAsia" w:eastAsiaTheme="minorEastAsia" w:hAnsiTheme="minorEastAsia" w:cs="宋体" w:hint="eastAsia"/>
                <w:szCs w:val="21"/>
              </w:rPr>
              <w:t>、苯醚甲环唑、吡唑醚菌酯、阿维菌素</w:t>
            </w:r>
          </w:p>
        </w:tc>
      </w:tr>
      <w:tr w:rsidR="009C06A8" w:rsidRPr="0013342C">
        <w:trPr>
          <w:trHeight w:val="760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豆类蔬菜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豇豆</w:t>
            </w:r>
          </w:p>
        </w:tc>
        <w:tc>
          <w:tcPr>
            <w:tcW w:w="2955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9C06A8" w:rsidRPr="0013342C" w:rsidRDefault="00774C3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铅（以Pb计）、镉（以Cd计）、克百威、灭蝇胺、氧乐果、水胺硫磷 、氟虫腈</w:t>
            </w:r>
            <w:r w:rsidR="0013342C" w:rsidRPr="0013342C">
              <w:rPr>
                <w:rFonts w:asciiTheme="minorEastAsia" w:eastAsiaTheme="minorEastAsia" w:hAnsiTheme="minorEastAsia" w:cs="宋体" w:hint="eastAsia"/>
                <w:szCs w:val="21"/>
              </w:rPr>
              <w:t>、氯唑磷、氟虫腈</w:t>
            </w:r>
          </w:p>
        </w:tc>
      </w:tr>
      <w:tr w:rsidR="009C06A8" w:rsidRPr="0013342C">
        <w:trPr>
          <w:trHeight w:val="1273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鲜食用菌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鲜食用菌</w:t>
            </w:r>
          </w:p>
        </w:tc>
        <w:tc>
          <w:tcPr>
            <w:tcW w:w="2955" w:type="dxa"/>
            <w:vAlign w:val="center"/>
          </w:tcPr>
          <w:p w:rsidR="009C06A8" w:rsidRPr="0013342C" w:rsidRDefault="00774C3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2760‒2014《食品安全国家标准 食品添加剂使用标准》、GB 2762‒2017《食品安全国家标准 食品中污染物限量》、GB 2763‒2016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9C06A8" w:rsidRPr="0013342C" w:rsidRDefault="00774C3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铅（以Pb计）、镉（以Cd计）、总汞（以Hg计）、总砷（以As计）、氯氰菊酯和高效氯氰菊酯、氯氟氰菊酯和高效氯氟氰菊酯、氟氯氰菊酯和高效氟氯氰菊酯、二氧化硫残留量</w:t>
            </w:r>
          </w:p>
        </w:tc>
      </w:tr>
      <w:tr w:rsidR="009C06A8" w:rsidRPr="0013342C">
        <w:trPr>
          <w:trHeight w:val="1273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C06A8" w:rsidRPr="0013342C" w:rsidRDefault="009C06A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豆芽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豆芽</w:t>
            </w:r>
          </w:p>
        </w:tc>
        <w:tc>
          <w:tcPr>
            <w:tcW w:w="2955" w:type="dxa"/>
            <w:vAlign w:val="center"/>
          </w:tcPr>
          <w:p w:rsidR="009C06A8" w:rsidRPr="0013342C" w:rsidRDefault="00011C3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/>
                <w:kern w:val="0"/>
                <w:szCs w:val="21"/>
              </w:rPr>
              <w:t>GB 22556</w:t>
            </w:r>
            <w:r w:rsidRPr="0013342C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13342C">
              <w:rPr>
                <w:rFonts w:asciiTheme="minorEastAsia" w:eastAsiaTheme="minorEastAsia" w:hAnsiTheme="minorEastAsia" w:cs="宋体"/>
                <w:kern w:val="0"/>
                <w:szCs w:val="21"/>
              </w:rPr>
              <w:t>2008</w:t>
            </w: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《豆芽卫生标准》、</w:t>
            </w:r>
            <w:r w:rsidRPr="0013342C">
              <w:rPr>
                <w:rFonts w:asciiTheme="minorEastAsia" w:eastAsiaTheme="minorEastAsia" w:hAnsiTheme="minorEastAsia" w:cs="宋体"/>
                <w:kern w:val="0"/>
                <w:szCs w:val="21"/>
              </w:rPr>
              <w:t>GB 2762</w:t>
            </w:r>
            <w:r w:rsidRPr="0013342C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13342C">
              <w:rPr>
                <w:rFonts w:asciiTheme="minorEastAsia" w:eastAsiaTheme="minorEastAsia" w:hAnsiTheme="minorEastAsia" w:cs="宋体"/>
                <w:kern w:val="0"/>
                <w:szCs w:val="21"/>
              </w:rPr>
              <w:t>2017</w:t>
            </w: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 w:rsidRPr="0013342C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食品中污染物限量》、国家食品药品监督管理总局、农业部、国家卫生和计划生育委员会公告</w:t>
            </w:r>
            <w:r w:rsidRPr="0013342C">
              <w:rPr>
                <w:rFonts w:asciiTheme="minorEastAsia" w:eastAsiaTheme="minorEastAsia" w:hAnsiTheme="minorEastAsia" w:cs="宋体"/>
                <w:kern w:val="0"/>
                <w:szCs w:val="21"/>
              </w:rPr>
              <w:t>2015</w:t>
            </w: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年第</w:t>
            </w:r>
            <w:r w:rsidRPr="0013342C">
              <w:rPr>
                <w:rFonts w:asciiTheme="minorEastAsia" w:eastAsiaTheme="minorEastAsia" w:hAnsiTheme="minorEastAsia" w:cs="宋体"/>
                <w:kern w:val="0"/>
                <w:szCs w:val="21"/>
              </w:rPr>
              <w:t>11</w:t>
            </w: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号《关于豆芽生产过程中禁止使用</w:t>
            </w:r>
            <w:r w:rsidRPr="0013342C"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  <w:r w:rsidRPr="0013342C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苄基腺嘌呤等物质的公告》</w:t>
            </w:r>
          </w:p>
        </w:tc>
        <w:tc>
          <w:tcPr>
            <w:tcW w:w="6210" w:type="dxa"/>
            <w:vAlign w:val="center"/>
          </w:tcPr>
          <w:p w:rsidR="009C06A8" w:rsidRPr="0013342C" w:rsidRDefault="00774C3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镉（以Cd计）、铬（以Cr计）、铅（以Pb计）、亚硫酸盐（以SO2计）、6-苄基腺嘌呤（6-BA）、4-氯苯氧乙酸钠</w:t>
            </w:r>
          </w:p>
        </w:tc>
      </w:tr>
      <w:tr w:rsidR="006C447F" w:rsidRPr="0013342C" w:rsidTr="006C447F">
        <w:trPr>
          <w:trHeight w:val="1535"/>
        </w:trPr>
        <w:tc>
          <w:tcPr>
            <w:tcW w:w="568" w:type="dxa"/>
            <w:vMerge/>
            <w:vAlign w:val="center"/>
          </w:tcPr>
          <w:p w:rsidR="006C447F" w:rsidRPr="0013342C" w:rsidRDefault="006C447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6C447F" w:rsidRPr="0013342C" w:rsidRDefault="006C447F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6C447F" w:rsidRPr="0013342C" w:rsidRDefault="006C447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水产品</w:t>
            </w:r>
          </w:p>
        </w:tc>
        <w:tc>
          <w:tcPr>
            <w:tcW w:w="1103" w:type="dxa"/>
            <w:vAlign w:val="center"/>
          </w:tcPr>
          <w:p w:rsidR="006C447F" w:rsidRPr="0013342C" w:rsidRDefault="006C447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淡水产品</w:t>
            </w:r>
          </w:p>
        </w:tc>
        <w:tc>
          <w:tcPr>
            <w:tcW w:w="1080" w:type="dxa"/>
            <w:vAlign w:val="center"/>
          </w:tcPr>
          <w:p w:rsidR="006C447F" w:rsidRPr="0013342C" w:rsidRDefault="006C447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淡水鱼</w:t>
            </w:r>
          </w:p>
        </w:tc>
        <w:tc>
          <w:tcPr>
            <w:tcW w:w="2955" w:type="dxa"/>
            <w:vMerge w:val="restart"/>
            <w:vAlign w:val="center"/>
          </w:tcPr>
          <w:p w:rsidR="006C447F" w:rsidRPr="0013342C" w:rsidRDefault="006C447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2762‒2017《食品安全国家标准 食品中污染物限量》、农业部公告第235号《动物性食品中兽药最高残留限量》、农业部公告第560号《兽药地方标准废止</w:t>
            </w: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目录》、中华人民共和国农业部公告 第2292号《食品动物中停止使用洛美沙星、培氟沙星、氧氟沙星、诺氟沙星4种兽药的决定》</w:t>
            </w:r>
          </w:p>
        </w:tc>
        <w:tc>
          <w:tcPr>
            <w:tcW w:w="6210" w:type="dxa"/>
            <w:vAlign w:val="center"/>
          </w:tcPr>
          <w:p w:rsidR="006C447F" w:rsidRPr="0013342C" w:rsidRDefault="006C447F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挥发性盐基氮、镉（以Cd计）、孔雀石绿、氯霉素、氟苯尼考、呋喃它酮代谢物、呋喃妥因代谢物、呋喃西林代谢物、呋喃唑酮代谢物、恩诺沙星（以恩诺沙星与环丙沙星之和计）、氧氟沙星、磺胺类（总量）、地西泮、甲硝唑</w:t>
            </w:r>
          </w:p>
        </w:tc>
      </w:tr>
      <w:tr w:rsidR="006C447F" w:rsidRPr="0013342C">
        <w:trPr>
          <w:trHeight w:val="793"/>
        </w:trPr>
        <w:tc>
          <w:tcPr>
            <w:tcW w:w="568" w:type="dxa"/>
            <w:vMerge/>
            <w:vAlign w:val="center"/>
          </w:tcPr>
          <w:p w:rsidR="006C447F" w:rsidRPr="0013342C" w:rsidRDefault="006C447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6C447F" w:rsidRPr="0013342C" w:rsidRDefault="006C447F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6C447F" w:rsidRPr="0013342C" w:rsidRDefault="006C447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6C447F" w:rsidRPr="0013342C" w:rsidRDefault="006C447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</w:t>
            </w:r>
            <w:r w:rsidRPr="0013342C">
              <w:rPr>
                <w:rFonts w:asciiTheme="minorEastAsia" w:eastAsiaTheme="minorEastAsia" w:hAnsiTheme="minorEastAsia" w:cs="宋体"/>
                <w:kern w:val="0"/>
                <w:szCs w:val="21"/>
              </w:rPr>
              <w:t>产品</w:t>
            </w:r>
          </w:p>
        </w:tc>
        <w:tc>
          <w:tcPr>
            <w:tcW w:w="1080" w:type="dxa"/>
            <w:vAlign w:val="center"/>
          </w:tcPr>
          <w:p w:rsidR="006C447F" w:rsidRPr="0013342C" w:rsidRDefault="006C447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海水鱼</w:t>
            </w:r>
          </w:p>
        </w:tc>
        <w:tc>
          <w:tcPr>
            <w:tcW w:w="2955" w:type="dxa"/>
            <w:vMerge/>
            <w:vAlign w:val="center"/>
          </w:tcPr>
          <w:p w:rsidR="006C447F" w:rsidRPr="0013342C" w:rsidRDefault="006C447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6C447F" w:rsidRPr="0013342C" w:rsidRDefault="006C447F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恩诺沙星（以恩诺沙星与环丙沙星之和计）、呋喃它酮代谢物、呋喃妥因代谢物、呋喃西林代谢物、呋喃唑酮代谢物、氟苯尼考、镉（以Cd计）、孔雀石绿、氯霉素、氧氟沙星</w:t>
            </w:r>
          </w:p>
        </w:tc>
      </w:tr>
      <w:tr w:rsidR="006C447F" w:rsidRPr="0013342C">
        <w:trPr>
          <w:trHeight w:val="793"/>
        </w:trPr>
        <w:tc>
          <w:tcPr>
            <w:tcW w:w="568" w:type="dxa"/>
            <w:vMerge/>
            <w:vAlign w:val="center"/>
          </w:tcPr>
          <w:p w:rsidR="006C447F" w:rsidRPr="0013342C" w:rsidRDefault="006C447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6C447F" w:rsidRPr="0013342C" w:rsidRDefault="006C447F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6C447F" w:rsidRPr="0013342C" w:rsidRDefault="006C447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6C447F" w:rsidRPr="0013342C" w:rsidRDefault="006C447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C447F" w:rsidRPr="0013342C" w:rsidRDefault="006C447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海水虾</w:t>
            </w:r>
          </w:p>
        </w:tc>
        <w:tc>
          <w:tcPr>
            <w:tcW w:w="2955" w:type="dxa"/>
            <w:vMerge/>
            <w:vAlign w:val="center"/>
          </w:tcPr>
          <w:p w:rsidR="006C447F" w:rsidRPr="0013342C" w:rsidRDefault="006C447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6C447F" w:rsidRPr="0013342C" w:rsidRDefault="006C447F" w:rsidP="00D551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挥发性盐基氮、镉（以Cd计）、孔雀石绿、氯霉素、氟苯尼考、呋喃它酮代谢物、呋喃妥因代谢物、呋喃西林代谢物、呋喃唑酮代谢物、恩诺沙星（以恩诺沙星与环丙沙星之和计）、氧氟沙星、磺胺类（总量）、地西泮、甲硝唑</w:t>
            </w:r>
          </w:p>
        </w:tc>
      </w:tr>
      <w:tr w:rsidR="006C447F" w:rsidRPr="0013342C">
        <w:trPr>
          <w:trHeight w:val="793"/>
        </w:trPr>
        <w:tc>
          <w:tcPr>
            <w:tcW w:w="568" w:type="dxa"/>
            <w:vMerge/>
            <w:vAlign w:val="center"/>
          </w:tcPr>
          <w:p w:rsidR="006C447F" w:rsidRPr="0013342C" w:rsidRDefault="006C447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6C447F" w:rsidRPr="0013342C" w:rsidRDefault="006C447F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6C447F" w:rsidRPr="0013342C" w:rsidRDefault="006C447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6C447F" w:rsidRPr="0013342C" w:rsidRDefault="006C447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C447F" w:rsidRPr="0013342C" w:rsidRDefault="006C447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海水蟹</w:t>
            </w:r>
          </w:p>
        </w:tc>
        <w:tc>
          <w:tcPr>
            <w:tcW w:w="2955" w:type="dxa"/>
            <w:vMerge/>
            <w:vAlign w:val="center"/>
          </w:tcPr>
          <w:p w:rsidR="006C447F" w:rsidRPr="0013342C" w:rsidRDefault="006C447F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6C447F" w:rsidRPr="0013342C" w:rsidRDefault="006C447F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szCs w:val="21"/>
              </w:rPr>
              <w:t>镉（以Cd计）、孔雀石绿、氯霉素、氟苯尼考、呋喃它酮代谢物、呋喃妥因代谢物、呋喃西林代谢物、呋喃唑酮代谢物、恩诺沙星（以恩诺沙星与环丙沙星之和计）、氧氟沙星、磺胺类（总量）、地西泮、甲硝唑、地美硝唑</w:t>
            </w:r>
          </w:p>
        </w:tc>
      </w:tr>
      <w:tr w:rsidR="007063B8" w:rsidRPr="0013342C">
        <w:trPr>
          <w:trHeight w:val="1372"/>
        </w:trPr>
        <w:tc>
          <w:tcPr>
            <w:tcW w:w="568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063B8" w:rsidRPr="0013342C" w:rsidRDefault="007063B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水果类</w:t>
            </w:r>
          </w:p>
        </w:tc>
        <w:tc>
          <w:tcPr>
            <w:tcW w:w="1103" w:type="dxa"/>
            <w:vMerge w:val="restart"/>
            <w:vAlign w:val="center"/>
          </w:tcPr>
          <w:p w:rsidR="007063B8" w:rsidRPr="0013342C" w:rsidRDefault="007063B8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柑橘类水果</w:t>
            </w:r>
          </w:p>
        </w:tc>
        <w:tc>
          <w:tcPr>
            <w:tcW w:w="1080" w:type="dxa"/>
            <w:vAlign w:val="center"/>
          </w:tcPr>
          <w:p w:rsidR="007063B8" w:rsidRPr="0013342C" w:rsidRDefault="007063B8">
            <w:pPr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柑、橘</w:t>
            </w:r>
          </w:p>
        </w:tc>
        <w:tc>
          <w:tcPr>
            <w:tcW w:w="2955" w:type="dxa"/>
            <w:vMerge w:val="restart"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2762‒2017《食品安全国家标准 食品中污染物限量》、GB 2763‒2016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7063B8" w:rsidRPr="0013342C" w:rsidRDefault="00C036AE" w:rsidP="00220330">
            <w:pPr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丙溴磷、毒死蜱、多菌灵、克百威、三唑磷、铅（以Pb计）、氧乐果、氟虫腈、氧乐果</w:t>
            </w:r>
          </w:p>
        </w:tc>
      </w:tr>
      <w:tr w:rsidR="007063B8" w:rsidRPr="0013342C">
        <w:trPr>
          <w:trHeight w:val="739"/>
        </w:trPr>
        <w:tc>
          <w:tcPr>
            <w:tcW w:w="568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063B8" w:rsidRPr="0013342C" w:rsidRDefault="007063B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063B8" w:rsidRPr="0013342C" w:rsidRDefault="007063B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橙</w:t>
            </w:r>
          </w:p>
        </w:tc>
        <w:tc>
          <w:tcPr>
            <w:tcW w:w="2955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7063B8" w:rsidRPr="0013342C" w:rsidRDefault="007063B8" w:rsidP="0022033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铅（以Pb计）、三唑磷、氟虫腈、毒死蜱、氧乐果、丙溴磷、克百威、水胺硫磷</w:t>
            </w:r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、苯醚甲环唑、</w:t>
            </w:r>
          </w:p>
        </w:tc>
      </w:tr>
      <w:tr w:rsidR="007063B8" w:rsidRPr="0013342C">
        <w:trPr>
          <w:trHeight w:val="573"/>
        </w:trPr>
        <w:tc>
          <w:tcPr>
            <w:tcW w:w="568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063B8" w:rsidRPr="0013342C" w:rsidRDefault="007063B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浆果和其他小型水果</w:t>
            </w:r>
          </w:p>
        </w:tc>
        <w:tc>
          <w:tcPr>
            <w:tcW w:w="1080" w:type="dxa"/>
            <w:vAlign w:val="center"/>
          </w:tcPr>
          <w:p w:rsidR="007063B8" w:rsidRPr="0013342C" w:rsidRDefault="007063B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葡萄</w:t>
            </w:r>
          </w:p>
        </w:tc>
        <w:tc>
          <w:tcPr>
            <w:tcW w:w="2955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7063B8" w:rsidRPr="0013342C" w:rsidRDefault="007063B8" w:rsidP="00796CB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铅（以Pb计）、辛硫磷、氰戊菊酯和S-氰戊菊酯、氟虫腈、溴氰菊酯、百菌清</w:t>
            </w:r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、苯醚甲环唑、己唑醇</w:t>
            </w:r>
          </w:p>
        </w:tc>
      </w:tr>
      <w:tr w:rsidR="00E229C9" w:rsidRPr="0013342C">
        <w:trPr>
          <w:trHeight w:val="660"/>
        </w:trPr>
        <w:tc>
          <w:tcPr>
            <w:tcW w:w="568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E229C9" w:rsidRPr="0013342C" w:rsidRDefault="00E229C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热带和亚热带水果</w:t>
            </w:r>
          </w:p>
        </w:tc>
        <w:tc>
          <w:tcPr>
            <w:tcW w:w="1080" w:type="dxa"/>
            <w:vAlign w:val="center"/>
          </w:tcPr>
          <w:p w:rsidR="00E229C9" w:rsidRPr="0013342C" w:rsidRDefault="00E229C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火龙果</w:t>
            </w:r>
          </w:p>
        </w:tc>
        <w:tc>
          <w:tcPr>
            <w:tcW w:w="2955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E229C9" w:rsidRPr="0013342C" w:rsidRDefault="00E229C9" w:rsidP="00454F0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铅（以Pb计）、辛硫磷、水胺硫磷 、敌百虫、氯唑磷、灭多威</w:t>
            </w:r>
            <w:r w:rsidR="00796CB7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、硫环磷、久效磷、内吸磷</w:t>
            </w:r>
          </w:p>
        </w:tc>
      </w:tr>
      <w:tr w:rsidR="00E229C9" w:rsidRPr="0013342C">
        <w:trPr>
          <w:trHeight w:val="660"/>
        </w:trPr>
        <w:tc>
          <w:tcPr>
            <w:tcW w:w="568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E229C9" w:rsidRPr="0013342C" w:rsidRDefault="00E229C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229C9" w:rsidRPr="0013342C" w:rsidRDefault="00E229C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香蕉</w:t>
            </w:r>
          </w:p>
        </w:tc>
        <w:tc>
          <w:tcPr>
            <w:tcW w:w="2955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E229C9" w:rsidRPr="0013342C" w:rsidRDefault="00E229C9" w:rsidP="00454F0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铅（以Pb计）、镉（以Cd计）、溴氰菊酯、辛硫磷、氰戊菊酯和S-氰戊菊酯、氟虫腈、百菌清、吡唑醚菌酯</w:t>
            </w:r>
          </w:p>
        </w:tc>
      </w:tr>
      <w:tr w:rsidR="00E229C9" w:rsidRPr="0013342C">
        <w:trPr>
          <w:trHeight w:val="660"/>
        </w:trPr>
        <w:tc>
          <w:tcPr>
            <w:tcW w:w="568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E229C9" w:rsidRPr="0013342C" w:rsidRDefault="00E229C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仁果类</w:t>
            </w:r>
          </w:p>
        </w:tc>
        <w:tc>
          <w:tcPr>
            <w:tcW w:w="1080" w:type="dxa"/>
            <w:vAlign w:val="center"/>
          </w:tcPr>
          <w:p w:rsidR="00E229C9" w:rsidRPr="0013342C" w:rsidRDefault="00E229C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苹果</w:t>
            </w:r>
          </w:p>
        </w:tc>
        <w:tc>
          <w:tcPr>
            <w:tcW w:w="2955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E229C9" w:rsidRPr="0013342C" w:rsidRDefault="00E229C9" w:rsidP="00454F0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铅（以Pb计）、辛硫磷、氟氯氰菊酯和高效氟氯氰菊酯、氟虫腈、毒死蜱、敌敌畏</w:t>
            </w:r>
          </w:p>
        </w:tc>
      </w:tr>
      <w:tr w:rsidR="00E229C9" w:rsidRPr="0013342C">
        <w:trPr>
          <w:trHeight w:val="660"/>
        </w:trPr>
        <w:tc>
          <w:tcPr>
            <w:tcW w:w="568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E229C9" w:rsidRPr="0013342C" w:rsidRDefault="00E229C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229C9" w:rsidRPr="0013342C" w:rsidRDefault="00E229C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梨</w:t>
            </w:r>
          </w:p>
        </w:tc>
        <w:tc>
          <w:tcPr>
            <w:tcW w:w="2955" w:type="dxa"/>
            <w:vMerge/>
            <w:vAlign w:val="center"/>
          </w:tcPr>
          <w:p w:rsidR="00E229C9" w:rsidRPr="0013342C" w:rsidRDefault="00E229C9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E229C9" w:rsidRPr="0013342C" w:rsidRDefault="00E229C9" w:rsidP="00454F0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铅（以Pb计）、氧乐果、氯氟氰菊酯和高效氯氟氰菊酯、氟虫腈、多菌灵、毒死蜱</w:t>
            </w:r>
          </w:p>
        </w:tc>
      </w:tr>
      <w:tr w:rsidR="007063B8" w:rsidRPr="0013342C">
        <w:trPr>
          <w:trHeight w:val="660"/>
        </w:trPr>
        <w:tc>
          <w:tcPr>
            <w:tcW w:w="568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063B8" w:rsidRPr="0013342C" w:rsidRDefault="007063B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063B8" w:rsidRPr="0013342C" w:rsidRDefault="00796CB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桃</w:t>
            </w:r>
          </w:p>
        </w:tc>
        <w:tc>
          <w:tcPr>
            <w:tcW w:w="2955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7063B8" w:rsidRPr="0013342C" w:rsidRDefault="00796CB7" w:rsidP="00F4770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</w:t>
            </w:r>
            <w:r w:rsidR="00F47703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多菌灵、</w:t>
            </w: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辛硫磷、</w:t>
            </w:r>
            <w:r w:rsidR="00F47703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氯氰菊酯和高效氯氰菊酯、氟虫腈、溴氰菊酯</w:t>
            </w: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、苯醚甲环唑</w:t>
            </w:r>
            <w:r w:rsidR="00F47703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、氯唑磷、乐果</w:t>
            </w:r>
          </w:p>
        </w:tc>
      </w:tr>
      <w:tr w:rsidR="007063B8" w:rsidRPr="0013342C">
        <w:trPr>
          <w:trHeight w:val="660"/>
        </w:trPr>
        <w:tc>
          <w:tcPr>
            <w:tcW w:w="568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7063B8" w:rsidRPr="0013342C" w:rsidRDefault="007063B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063B8" w:rsidRPr="0013342C" w:rsidRDefault="00C036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芒果</w:t>
            </w:r>
          </w:p>
        </w:tc>
        <w:tc>
          <w:tcPr>
            <w:tcW w:w="2955" w:type="dxa"/>
            <w:vMerge/>
            <w:vAlign w:val="center"/>
          </w:tcPr>
          <w:p w:rsidR="007063B8" w:rsidRPr="0013342C" w:rsidRDefault="007063B8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7063B8" w:rsidRPr="0013342C" w:rsidRDefault="007063B8" w:rsidP="00C036A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铅（以Pb计）、辛硫磷、氟虫腈、</w:t>
            </w:r>
            <w:r w:rsidR="00C036AE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苯醚甲环唑、吡唑醚菌酯、丙溴磷、氧乐果、戊唑醇</w:t>
            </w: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、氰戊菊酯和S-氰戊菊酯</w:t>
            </w:r>
          </w:p>
        </w:tc>
      </w:tr>
      <w:tr w:rsidR="009C06A8" w:rsidRPr="0013342C">
        <w:trPr>
          <w:trHeight w:val="1065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C06A8" w:rsidRPr="0013342C" w:rsidRDefault="00774C3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鲜蛋</w:t>
            </w: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鲜蛋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鸡蛋</w:t>
            </w:r>
          </w:p>
        </w:tc>
        <w:tc>
          <w:tcPr>
            <w:tcW w:w="2955" w:type="dxa"/>
            <w:vAlign w:val="center"/>
          </w:tcPr>
          <w:p w:rsidR="009C06A8" w:rsidRPr="0013342C" w:rsidRDefault="00774C3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2762‒2017《食品安全国家标准 食品中污染物限量》、农业部公告第235号《动物性食品中兽药最高残留限量》</w:t>
            </w:r>
          </w:p>
        </w:tc>
        <w:tc>
          <w:tcPr>
            <w:tcW w:w="6210" w:type="dxa"/>
            <w:vAlign w:val="center"/>
          </w:tcPr>
          <w:p w:rsidR="009C06A8" w:rsidRPr="0013342C" w:rsidRDefault="00774C3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氯霉素、氟苯尼考、恩诺沙星（以恩诺沙星与环丙沙星之和计）、氧氟沙星</w:t>
            </w:r>
            <w:r w:rsidR="006C447F"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、培氟沙星、</w:t>
            </w:r>
            <w:r w:rsidR="006C447F" w:rsidRPr="0013342C">
              <w:rPr>
                <w:rFonts w:asciiTheme="minorEastAsia" w:eastAsiaTheme="minorEastAsia" w:hAnsiTheme="minorEastAsia" w:cs="宋体" w:hint="eastAsia"/>
                <w:szCs w:val="21"/>
              </w:rPr>
              <w:t>呋喃它酮代谢物、呋喃妥因代谢物、呋喃西林代谢物、呋喃唑酮代谢物</w:t>
            </w:r>
          </w:p>
        </w:tc>
      </w:tr>
      <w:tr w:rsidR="009C06A8" w:rsidRPr="0013342C">
        <w:trPr>
          <w:trHeight w:val="1536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</w:t>
            </w: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</w:t>
            </w:r>
          </w:p>
        </w:tc>
        <w:tc>
          <w:tcPr>
            <w:tcW w:w="2955" w:type="dxa"/>
            <w:vAlign w:val="center"/>
          </w:tcPr>
          <w:p w:rsidR="009C06A8" w:rsidRPr="0013342C" w:rsidRDefault="00774C32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2761‒2017《食品安全国家标准 食品中真菌毒素限量》、GB 2762‒2017《食品安全国家标准 食品中污染物限量》、GB 2763‒2016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9C06A8" w:rsidRPr="0013342C" w:rsidRDefault="00774C3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13342C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铅（以Pb计）、镉（以Cd计）、铬（以Cr计）、赭曲霉毒素A、烯草酮、丙炔氟草胺、氯嘧磺隆、氟磺胺草醚</w:t>
            </w:r>
          </w:p>
        </w:tc>
      </w:tr>
    </w:tbl>
    <w:p w:rsidR="009C06A8" w:rsidRPr="0013342C" w:rsidRDefault="009C06A8">
      <w:pPr>
        <w:spacing w:line="600" w:lineRule="exact"/>
        <w:textAlignment w:val="baseline"/>
        <w:rPr>
          <w:kern w:val="0"/>
        </w:rPr>
      </w:pPr>
    </w:p>
    <w:sectPr w:rsidR="009C06A8" w:rsidRPr="0013342C" w:rsidSect="000373E1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D12" w:rsidRDefault="00582D12">
      <w:r>
        <w:separator/>
      </w:r>
    </w:p>
  </w:endnote>
  <w:endnote w:type="continuationSeparator" w:id="0">
    <w:p w:rsidR="00582D12" w:rsidRDefault="0058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un-ExtA">
    <w:charset w:val="86"/>
    <w:family w:val="auto"/>
    <w:pitch w:val="variable"/>
    <w:sig w:usb0="F7FFAEFF" w:usb1="F9DFFFFF" w:usb2="0817FDF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A8" w:rsidRDefault="00774C32">
    <w:pPr>
      <w:pStyle w:val="a5"/>
      <w:jc w:val="center"/>
    </w:pPr>
    <w:r>
      <w:rPr>
        <w:rFonts w:ascii="宋体" w:hAnsi="宋体"/>
      </w:rPr>
      <w:t>—</w:t>
    </w:r>
    <w:r w:rsidR="00DC4214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DC4214">
      <w:rPr>
        <w:rFonts w:ascii="宋体" w:hAnsi="宋体"/>
      </w:rPr>
      <w:fldChar w:fldCharType="separate"/>
    </w:r>
    <w:r w:rsidR="0013342C" w:rsidRPr="0013342C">
      <w:rPr>
        <w:rFonts w:ascii="宋体" w:hAnsi="宋体"/>
        <w:noProof/>
        <w:lang w:val="zh-CN"/>
      </w:rPr>
      <w:t>1</w:t>
    </w:r>
    <w:r w:rsidR="00DC4214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9C06A8" w:rsidRDefault="009C06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D12" w:rsidRDefault="00582D12">
      <w:r>
        <w:separator/>
      </w:r>
    </w:p>
  </w:footnote>
  <w:footnote w:type="continuationSeparator" w:id="0">
    <w:p w:rsidR="00582D12" w:rsidRDefault="00582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F56C5"/>
    <w:rsid w:val="000F6A94"/>
    <w:rsid w:val="0010014F"/>
    <w:rsid w:val="00102897"/>
    <w:rsid w:val="00113712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471F2"/>
    <w:rsid w:val="00454F06"/>
    <w:rsid w:val="00457D30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B0C1C"/>
    <w:rsid w:val="005B469F"/>
    <w:rsid w:val="005B7A7F"/>
    <w:rsid w:val="005D7D45"/>
    <w:rsid w:val="005E2E5E"/>
    <w:rsid w:val="005F2783"/>
    <w:rsid w:val="005F6AB2"/>
    <w:rsid w:val="00600B4A"/>
    <w:rsid w:val="00616FE0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16D0"/>
    <w:rsid w:val="007F1B18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E1D1B"/>
    <w:rsid w:val="00AE2ECF"/>
    <w:rsid w:val="00AF2414"/>
    <w:rsid w:val="00AF2DEC"/>
    <w:rsid w:val="00B01034"/>
    <w:rsid w:val="00B062A6"/>
    <w:rsid w:val="00B14237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E07D2"/>
    <w:rsid w:val="00BE6929"/>
    <w:rsid w:val="00BF148C"/>
    <w:rsid w:val="00BF189F"/>
    <w:rsid w:val="00C036AE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551AA"/>
    <w:rsid w:val="00D72CC9"/>
    <w:rsid w:val="00D82BFE"/>
    <w:rsid w:val="00D864E8"/>
    <w:rsid w:val="00D86D9B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E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373E1"/>
    <w:pPr>
      <w:jc w:val="left"/>
    </w:pPr>
  </w:style>
  <w:style w:type="paragraph" w:styleId="a4">
    <w:name w:val="Balloon Text"/>
    <w:basedOn w:val="a"/>
    <w:link w:val="Char0"/>
    <w:uiPriority w:val="99"/>
    <w:qFormat/>
    <w:rsid w:val="000373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3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3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373E1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0373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0373E1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0373E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0373E1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0373E1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0373E1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414</Words>
  <Characters>2364</Characters>
  <Application>Microsoft Office Word</Application>
  <DocSecurity>0</DocSecurity>
  <Lines>19</Lines>
  <Paragraphs>5</Paragraphs>
  <ScaleCrop>false</ScaleCrop>
  <Company>http://sdwm.org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47</cp:revision>
  <cp:lastPrinted>2019-06-30T01:10:00Z</cp:lastPrinted>
  <dcterms:created xsi:type="dcterms:W3CDTF">2019-07-25T15:09:00Z</dcterms:created>
  <dcterms:modified xsi:type="dcterms:W3CDTF">2019-12-19T02:38:00Z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