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6A8" w:rsidRPr="0013342C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13342C">
        <w:rPr>
          <w:rFonts w:ascii="黑体" w:eastAsia="黑体" w:hAnsi="黑体" w:cs="宋体" w:hint="eastAsia"/>
          <w:sz w:val="32"/>
          <w:szCs w:val="32"/>
        </w:rPr>
        <w:t>附件</w:t>
      </w:r>
      <w:r w:rsidRPr="0013342C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13342C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13342C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13342C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13342C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54F06" w:rsidRPr="0013342C">
        <w:trPr>
          <w:trHeight w:val="90"/>
        </w:trPr>
        <w:tc>
          <w:tcPr>
            <w:tcW w:w="568" w:type="dxa"/>
            <w:vMerge w:val="restart"/>
            <w:vAlign w:val="center"/>
          </w:tcPr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13342C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畜禽肉及副产品</w:t>
            </w:r>
          </w:p>
        </w:tc>
        <w:tc>
          <w:tcPr>
            <w:tcW w:w="1103" w:type="dxa"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 w:rsidR="00454F06" w:rsidRPr="0013342C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猪肉</w:t>
            </w:r>
          </w:p>
        </w:tc>
        <w:tc>
          <w:tcPr>
            <w:tcW w:w="2955" w:type="dxa"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农业部公告第235号《动物性食品中兽药最高残留限量》、整顿办函[2010]50号《食品中可能违法添加的非食用物质和易滥用的食品添加剂品种名单(第四批)》。</w:t>
            </w:r>
          </w:p>
        </w:tc>
        <w:tc>
          <w:tcPr>
            <w:tcW w:w="6210" w:type="dxa"/>
            <w:vAlign w:val="center"/>
          </w:tcPr>
          <w:p w:rsidR="00454F06" w:rsidRPr="0013342C" w:rsidRDefault="000E3B65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星（以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星与环丙沙星之和计）、</w:t>
            </w:r>
            <w:r w:rsidR="00454F06" w:rsidRPr="0013342C">
              <w:rPr>
                <w:rFonts w:asciiTheme="minorEastAsia" w:eastAsiaTheme="minorEastAsia" w:hAnsiTheme="minorEastAsia" w:cs="宋体" w:hint="eastAsia"/>
                <w:szCs w:val="21"/>
              </w:rPr>
              <w:t>克伦特罗、莱克多巴胺、沙丁胺醇、氯霉素</w:t>
            </w: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、氟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苯尼考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、五氯酚酸钠</w:t>
            </w:r>
          </w:p>
        </w:tc>
      </w:tr>
      <w:tr w:rsidR="00B94D23" w:rsidRPr="0013342C" w:rsidTr="00B94D23">
        <w:trPr>
          <w:trHeight w:val="847"/>
        </w:trPr>
        <w:tc>
          <w:tcPr>
            <w:tcW w:w="568" w:type="dxa"/>
            <w:vMerge/>
            <w:vAlign w:val="center"/>
          </w:tcPr>
          <w:p w:rsidR="00B94D23" w:rsidRPr="0013342C" w:rsidRDefault="00B94D23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B94D23" w:rsidRPr="0013342C" w:rsidRDefault="00B94D23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B94D23" w:rsidRPr="0013342C" w:rsidRDefault="00B94D23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Align w:val="center"/>
          </w:tcPr>
          <w:p w:rsidR="00B94D23" w:rsidRPr="0013342C" w:rsidRDefault="00B94D23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vAlign w:val="center"/>
          </w:tcPr>
          <w:p w:rsidR="00B94D23" w:rsidRPr="0013342C" w:rsidRDefault="00B94D23" w:rsidP="008116C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油麦菜</w:t>
            </w:r>
          </w:p>
        </w:tc>
        <w:tc>
          <w:tcPr>
            <w:tcW w:w="2955" w:type="dxa"/>
            <w:vMerge w:val="restart"/>
            <w:vAlign w:val="center"/>
          </w:tcPr>
          <w:p w:rsidR="00B94D23" w:rsidRPr="0013342C" w:rsidRDefault="00B94D23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B94D23" w:rsidRPr="0013342C" w:rsidRDefault="00B94D23" w:rsidP="00960CB9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计）、镉（以Cd计）、氟虫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腈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、久效磷、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克百威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杀扑磷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、水胺硫磷 、氧乐果、毒死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蜱</w:t>
            </w:r>
            <w:proofErr w:type="gramEnd"/>
          </w:p>
        </w:tc>
      </w:tr>
      <w:tr w:rsidR="009C06A8" w:rsidRPr="0013342C">
        <w:trPr>
          <w:trHeight w:val="760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豆类蔬菜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豇豆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计）、镉（以Cd计）、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克百威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、灭蝇胺、氧乐果、水胺硫磷 、氟虫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腈</w:t>
            </w:r>
            <w:proofErr w:type="gramEnd"/>
            <w:r w:rsidR="0013342C" w:rsidRPr="0013342C">
              <w:rPr>
                <w:rFonts w:asciiTheme="minorEastAsia" w:eastAsiaTheme="minorEastAsia" w:hAnsiTheme="minorEastAsia" w:cs="宋体" w:hint="eastAsia"/>
                <w:szCs w:val="21"/>
              </w:rPr>
              <w:t>、氯唑磷、氟虫</w:t>
            </w:r>
            <w:proofErr w:type="gramStart"/>
            <w:r w:rsidR="0013342C" w:rsidRPr="0013342C">
              <w:rPr>
                <w:rFonts w:asciiTheme="minorEastAsia" w:eastAsiaTheme="minorEastAsia" w:hAnsiTheme="minorEastAsia" w:cs="宋体" w:hint="eastAsia"/>
                <w:szCs w:val="21"/>
              </w:rPr>
              <w:t>腈</w:t>
            </w:r>
            <w:proofErr w:type="gramEnd"/>
          </w:p>
        </w:tc>
      </w:tr>
      <w:tr w:rsidR="00B94D23" w:rsidRPr="0013342C" w:rsidTr="0087791E">
        <w:trPr>
          <w:trHeight w:val="2723"/>
        </w:trPr>
        <w:tc>
          <w:tcPr>
            <w:tcW w:w="568" w:type="dxa"/>
            <w:vMerge/>
            <w:vAlign w:val="center"/>
          </w:tcPr>
          <w:p w:rsidR="00B94D23" w:rsidRPr="0013342C" w:rsidRDefault="00B94D23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B94D23" w:rsidRPr="0013342C" w:rsidRDefault="00B94D23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B94D23" w:rsidRPr="0013342C" w:rsidRDefault="00B94D23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水产品</w:t>
            </w:r>
          </w:p>
        </w:tc>
        <w:tc>
          <w:tcPr>
            <w:tcW w:w="1103" w:type="dxa"/>
            <w:vAlign w:val="center"/>
          </w:tcPr>
          <w:p w:rsidR="00B94D23" w:rsidRPr="0013342C" w:rsidRDefault="00B94D23" w:rsidP="0053688D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产品</w:t>
            </w:r>
          </w:p>
        </w:tc>
        <w:tc>
          <w:tcPr>
            <w:tcW w:w="1080" w:type="dxa"/>
            <w:vAlign w:val="center"/>
          </w:tcPr>
          <w:p w:rsidR="00B94D23" w:rsidRPr="0013342C" w:rsidRDefault="00B94D23" w:rsidP="00D806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海水鱼</w:t>
            </w:r>
          </w:p>
        </w:tc>
        <w:tc>
          <w:tcPr>
            <w:tcW w:w="2955" w:type="dxa"/>
            <w:vAlign w:val="center"/>
          </w:tcPr>
          <w:p w:rsidR="00B94D23" w:rsidRPr="0013342C" w:rsidRDefault="00B94D23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食品中污染物限量》、农业部公告第235号《动物性食品中兽药最高残留限量》、农业部公告第560号《兽药地方标准废止目录》、中华人民共和国农业部公告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B94D23" w:rsidRPr="0013342C" w:rsidRDefault="00B94D23" w:rsidP="0087791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星（以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星与环丙沙星之和计）、呋喃它酮代谢物、呋喃妥因代谢物、呋喃西林代谢物、呋喃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唑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酮代谢物、氟</w:t>
            </w:r>
            <w:proofErr w:type="gramStart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苯尼考</w:t>
            </w:r>
            <w:proofErr w:type="gramEnd"/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、镉（以Cd计）、孔雀石绿、氯霉素、氧氟沙星</w:t>
            </w:r>
          </w:p>
        </w:tc>
      </w:tr>
      <w:tr w:rsidR="007063B8" w:rsidRPr="0013342C" w:rsidTr="00B94D23">
        <w:trPr>
          <w:trHeight w:val="827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水果类</w:t>
            </w:r>
          </w:p>
        </w:tc>
        <w:tc>
          <w:tcPr>
            <w:tcW w:w="1103" w:type="dxa"/>
            <w:vMerge w:val="restart"/>
            <w:vAlign w:val="center"/>
          </w:tcPr>
          <w:p w:rsidR="007063B8" w:rsidRPr="0013342C" w:rsidRDefault="007063B8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柑橘类水果</w:t>
            </w:r>
          </w:p>
        </w:tc>
        <w:tc>
          <w:tcPr>
            <w:tcW w:w="1080" w:type="dxa"/>
            <w:vAlign w:val="center"/>
          </w:tcPr>
          <w:p w:rsidR="007063B8" w:rsidRPr="0013342C" w:rsidRDefault="007063B8">
            <w:pPr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柑、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橘</w:t>
            </w:r>
            <w:proofErr w:type="gramEnd"/>
          </w:p>
        </w:tc>
        <w:tc>
          <w:tcPr>
            <w:tcW w:w="2955" w:type="dxa"/>
            <w:vMerge w:val="restart"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7063B8" w:rsidRPr="0013342C" w:rsidRDefault="00C036AE" w:rsidP="00220330">
            <w:pPr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丙溴磷、毒死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蜱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、多菌灵、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克百威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、三唑磷、铅（以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计）、氧乐果、氟虫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腈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、氧乐果</w:t>
            </w:r>
          </w:p>
        </w:tc>
      </w:tr>
      <w:tr w:rsidR="007063B8" w:rsidRPr="0013342C">
        <w:trPr>
          <w:trHeight w:val="739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063B8" w:rsidRPr="0013342C" w:rsidRDefault="007063B8" w:rsidP="00B94D23">
            <w:pPr>
              <w:widowControl/>
              <w:ind w:firstLineChars="200" w:firstLine="420"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橙</w:t>
            </w:r>
          </w:p>
        </w:tc>
        <w:tc>
          <w:tcPr>
            <w:tcW w:w="2955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063B8" w:rsidRPr="0013342C" w:rsidRDefault="007063B8" w:rsidP="0022033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计）、三唑磷、氟虫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腈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、毒死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蜱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、氧乐果、丙溴磷、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克百威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、水胺硫磷</w:t>
            </w:r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、苯</w:t>
            </w:r>
            <w:proofErr w:type="gramStart"/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醚甲环唑</w:t>
            </w:r>
            <w:proofErr w:type="gramEnd"/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</w:p>
        </w:tc>
      </w:tr>
      <w:tr w:rsidR="007063B8" w:rsidRPr="0013342C">
        <w:trPr>
          <w:trHeight w:val="573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浆果和其他小型水果</w:t>
            </w:r>
          </w:p>
        </w:tc>
        <w:tc>
          <w:tcPr>
            <w:tcW w:w="1080" w:type="dxa"/>
            <w:vAlign w:val="center"/>
          </w:tcPr>
          <w:p w:rsidR="007063B8" w:rsidRPr="0013342C" w:rsidRDefault="007063B8" w:rsidP="00B94D23">
            <w:pPr>
              <w:widowControl/>
              <w:ind w:firstLineChars="100" w:firstLine="210"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bookmarkStart w:id="0" w:name="_GoBack"/>
            <w:bookmarkEnd w:id="0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葡萄</w:t>
            </w:r>
          </w:p>
        </w:tc>
        <w:tc>
          <w:tcPr>
            <w:tcW w:w="2955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063B8" w:rsidRPr="0013342C" w:rsidRDefault="007063B8" w:rsidP="00796CB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计）、辛硫磷、氰戊菊酯和S-氰戊菊酯、氟虫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腈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、溴氰菊酯、百菌清</w:t>
            </w:r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、苯</w:t>
            </w:r>
            <w:proofErr w:type="gramStart"/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醚甲环唑</w:t>
            </w:r>
            <w:proofErr w:type="gramEnd"/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、己</w:t>
            </w:r>
            <w:proofErr w:type="gramStart"/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唑</w:t>
            </w:r>
            <w:proofErr w:type="gramEnd"/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醇</w:t>
            </w:r>
          </w:p>
        </w:tc>
      </w:tr>
      <w:tr w:rsidR="00E229C9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E229C9" w:rsidRPr="0013342C" w:rsidRDefault="00E229C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 w:rsidR="00E229C9" w:rsidRPr="0013342C" w:rsidRDefault="00E229C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火龙果</w:t>
            </w:r>
          </w:p>
        </w:tc>
        <w:tc>
          <w:tcPr>
            <w:tcW w:w="2955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E229C9" w:rsidRPr="0013342C" w:rsidRDefault="00E229C9" w:rsidP="00454F0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计）、辛硫磷、水胺硫磷 、敌百虫、氯唑磷、灭多威</w:t>
            </w:r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proofErr w:type="gramStart"/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硫环磷</w:t>
            </w:r>
            <w:proofErr w:type="gramEnd"/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、久效磷、内吸磷</w:t>
            </w:r>
          </w:p>
        </w:tc>
      </w:tr>
      <w:tr w:rsidR="00E229C9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E229C9" w:rsidRPr="0013342C" w:rsidRDefault="00E229C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229C9" w:rsidRPr="0013342C" w:rsidRDefault="00E229C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香蕉</w:t>
            </w:r>
          </w:p>
        </w:tc>
        <w:tc>
          <w:tcPr>
            <w:tcW w:w="2955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E229C9" w:rsidRPr="0013342C" w:rsidRDefault="00E229C9" w:rsidP="00454F0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计）、镉（以Cd计）、溴氰菊酯、辛硫磷、氰戊菊酯和S-氰戊菊酯、氟虫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腈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、百菌清、吡唑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醚菌酯</w:t>
            </w:r>
            <w:proofErr w:type="gramEnd"/>
          </w:p>
        </w:tc>
      </w:tr>
      <w:tr w:rsidR="00E229C9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E229C9" w:rsidRPr="0013342C" w:rsidRDefault="00E229C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仁果类</w:t>
            </w:r>
          </w:p>
        </w:tc>
        <w:tc>
          <w:tcPr>
            <w:tcW w:w="1080" w:type="dxa"/>
            <w:vAlign w:val="center"/>
          </w:tcPr>
          <w:p w:rsidR="00E229C9" w:rsidRPr="0013342C" w:rsidRDefault="00E229C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苹果</w:t>
            </w:r>
          </w:p>
        </w:tc>
        <w:tc>
          <w:tcPr>
            <w:tcW w:w="2955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E229C9" w:rsidRPr="0013342C" w:rsidRDefault="00E229C9" w:rsidP="00454F0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计）、辛硫磷、氟氯氰菊酯和高效氟氯氰菊酯、氟虫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腈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、毒死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蜱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、敌敌畏</w:t>
            </w:r>
          </w:p>
        </w:tc>
      </w:tr>
      <w:tr w:rsidR="00E229C9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E229C9" w:rsidRPr="0013342C" w:rsidRDefault="00E229C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229C9" w:rsidRPr="0013342C" w:rsidRDefault="00E229C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梨</w:t>
            </w:r>
          </w:p>
        </w:tc>
        <w:tc>
          <w:tcPr>
            <w:tcW w:w="2955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E229C9" w:rsidRPr="0013342C" w:rsidRDefault="00E229C9" w:rsidP="00454F0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计）、氧乐果、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氯氟氰菊酯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和高效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氯氟氰菊酯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、氟虫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腈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、多菌灵、毒死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蜱</w:t>
            </w:r>
            <w:proofErr w:type="gramEnd"/>
          </w:p>
        </w:tc>
      </w:tr>
      <w:tr w:rsidR="007063B8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063B8" w:rsidRPr="00B94D23" w:rsidRDefault="00B94D23" w:rsidP="00B94D23">
            <w:pPr>
              <w:widowControl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核果类</w:t>
            </w:r>
          </w:p>
        </w:tc>
        <w:tc>
          <w:tcPr>
            <w:tcW w:w="1080" w:type="dxa"/>
            <w:vAlign w:val="center"/>
          </w:tcPr>
          <w:p w:rsidR="007063B8" w:rsidRPr="0013342C" w:rsidRDefault="00796C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桃</w:t>
            </w:r>
          </w:p>
        </w:tc>
        <w:tc>
          <w:tcPr>
            <w:tcW w:w="2955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063B8" w:rsidRPr="0013342C" w:rsidRDefault="00796CB7" w:rsidP="00F4770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</w:t>
            </w:r>
            <w:r w:rsidR="00F47703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多菌灵、</w:t>
            </w: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辛硫磷、</w:t>
            </w:r>
            <w:r w:rsidR="00F47703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氯氰菊酯和高效氯氰菊酯、氟虫</w:t>
            </w:r>
            <w:proofErr w:type="gramStart"/>
            <w:r w:rsidR="00F47703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腈</w:t>
            </w:r>
            <w:proofErr w:type="gramEnd"/>
            <w:r w:rsidR="00F47703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、溴氰菊酯</w:t>
            </w: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、苯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醚甲环唑</w:t>
            </w:r>
            <w:proofErr w:type="gramEnd"/>
            <w:r w:rsidR="00F47703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、氯唑磷、乐果</w:t>
            </w:r>
          </w:p>
        </w:tc>
      </w:tr>
      <w:tr w:rsidR="007063B8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063B8" w:rsidRPr="00B94D23" w:rsidRDefault="00B94D23" w:rsidP="00B94D23">
            <w:pPr>
              <w:widowControl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 w:rsidR="007063B8" w:rsidRPr="0013342C" w:rsidRDefault="00C036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芒果</w:t>
            </w:r>
          </w:p>
        </w:tc>
        <w:tc>
          <w:tcPr>
            <w:tcW w:w="2955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063B8" w:rsidRPr="0013342C" w:rsidRDefault="007063B8" w:rsidP="00C036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</w:t>
            </w:r>
            <w:proofErr w:type="spell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proofErr w:type="spell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计）、辛硫磷、氟虫</w:t>
            </w:r>
            <w:proofErr w:type="gramStart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腈</w:t>
            </w:r>
            <w:proofErr w:type="gramEnd"/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="00C036AE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苯</w:t>
            </w:r>
            <w:proofErr w:type="gramStart"/>
            <w:r w:rsidR="00C036AE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醚甲环唑</w:t>
            </w:r>
            <w:proofErr w:type="gramEnd"/>
            <w:r w:rsidR="00C036AE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、吡唑</w:t>
            </w:r>
            <w:proofErr w:type="gramStart"/>
            <w:r w:rsidR="00C036AE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醚菌酯</w:t>
            </w:r>
            <w:proofErr w:type="gramEnd"/>
            <w:r w:rsidR="00C036AE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、丙溴磷、氧乐果、戊</w:t>
            </w:r>
            <w:proofErr w:type="gramStart"/>
            <w:r w:rsidR="00C036AE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唑</w:t>
            </w:r>
            <w:proofErr w:type="gramEnd"/>
            <w:r w:rsidR="00C036AE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醇</w:t>
            </w: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、氰戊菊酯和S-氰戊菊酯</w:t>
            </w:r>
          </w:p>
        </w:tc>
      </w:tr>
    </w:tbl>
    <w:p w:rsidR="009C06A8" w:rsidRPr="0013342C" w:rsidRDefault="009C06A8">
      <w:pPr>
        <w:spacing w:line="600" w:lineRule="exact"/>
        <w:textAlignment w:val="baseline"/>
        <w:rPr>
          <w:kern w:val="0"/>
        </w:rPr>
      </w:pPr>
    </w:p>
    <w:sectPr w:rsidR="009C06A8" w:rsidRPr="0013342C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12" w:rsidRDefault="00582D12">
      <w:r>
        <w:separator/>
      </w:r>
    </w:p>
  </w:endnote>
  <w:endnote w:type="continuationSeparator" w:id="0">
    <w:p w:rsidR="00582D12" w:rsidRDefault="0058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Sun-ExtA">
    <w:panose1 w:val="02010600030101010101"/>
    <w:charset w:val="86"/>
    <w:family w:val="auto"/>
    <w:pitch w:val="variable"/>
    <w:sig w:usb0="F7FFAEFF" w:usb1="F9DFFFFF" w:usb2="0817FDF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DC4214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DC4214">
      <w:rPr>
        <w:rFonts w:ascii="宋体" w:hAnsi="宋体"/>
      </w:rPr>
      <w:fldChar w:fldCharType="separate"/>
    </w:r>
    <w:r w:rsidR="001C557E" w:rsidRPr="001C557E">
      <w:rPr>
        <w:rFonts w:ascii="宋体" w:hAnsi="宋体"/>
        <w:noProof/>
        <w:lang w:val="zh-CN"/>
      </w:rPr>
      <w:t>2</w:t>
    </w:r>
    <w:r w:rsidR="00DC4214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12" w:rsidRDefault="00582D12">
      <w:r>
        <w:separator/>
      </w:r>
    </w:p>
  </w:footnote>
  <w:footnote w:type="continuationSeparator" w:id="0">
    <w:p w:rsidR="00582D12" w:rsidRDefault="0058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7A5D"/>
    <w:rsid w:val="001A0A16"/>
    <w:rsid w:val="001B57E1"/>
    <w:rsid w:val="001B7BFF"/>
    <w:rsid w:val="001C557E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F5"/>
    <w:rsid w:val="009C7D84"/>
    <w:rsid w:val="009D0BD1"/>
    <w:rsid w:val="009D113B"/>
    <w:rsid w:val="009D7D48"/>
    <w:rsid w:val="009E0C03"/>
    <w:rsid w:val="009F0F71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B01034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4D23"/>
    <w:rsid w:val="00B976AD"/>
    <w:rsid w:val="00BA55D1"/>
    <w:rsid w:val="00BD0C90"/>
    <w:rsid w:val="00BD1B72"/>
    <w:rsid w:val="00BE07D2"/>
    <w:rsid w:val="00BE6929"/>
    <w:rsid w:val="00BF148C"/>
    <w:rsid w:val="00BF189F"/>
    <w:rsid w:val="00C036AE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72CC9"/>
    <w:rsid w:val="00D82BFE"/>
    <w:rsid w:val="00D864E8"/>
    <w:rsid w:val="00D86D9B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AB12697-9ED5-4B5C-8E5A-063AB9BA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1025</Words>
  <Characters>212</Characters>
  <Application>Microsoft Office Word</Application>
  <DocSecurity>0</DocSecurity>
  <Lines>1</Lines>
  <Paragraphs>2</Paragraphs>
  <ScaleCrop>false</ScaleCrop>
  <Company>http://sdwm.org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User</cp:lastModifiedBy>
  <cp:revision>51</cp:revision>
  <cp:lastPrinted>2019-06-30T01:10:00Z</cp:lastPrinted>
  <dcterms:created xsi:type="dcterms:W3CDTF">2019-07-25T15:09:00Z</dcterms:created>
  <dcterms:modified xsi:type="dcterms:W3CDTF">2019-12-19T05:05:00Z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