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公共汽车线路临时调整情况表</w:t>
      </w:r>
    </w:p>
    <w:bookmarkEnd w:id="0"/>
    <w:tbl>
      <w:tblPr>
        <w:tblStyle w:val="3"/>
        <w:tblW w:w="15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57"/>
        <w:gridCol w:w="1431"/>
        <w:gridCol w:w="4534"/>
        <w:gridCol w:w="709"/>
        <w:gridCol w:w="1390"/>
        <w:gridCol w:w="4651"/>
        <w:gridCol w:w="8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调整前</w:t>
            </w:r>
          </w:p>
        </w:tc>
        <w:tc>
          <w:tcPr>
            <w:tcW w:w="6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调整后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线路编码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起止站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经行路段</w:t>
            </w:r>
          </w:p>
        </w:tc>
        <w:tc>
          <w:tcPr>
            <w:tcW w:w="4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停靠站点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线路长度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经行路段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停靠站点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线路长度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8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番146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番禺区中心医院-洛溪新城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富愉东路、德信路、德兴路、清河东路、环城东路、环城中路、大北路、桥兴大道、富华中路、大北路、番禺大道、市广路、如意路、洛溪北环路、如意三马路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番禺区中心医院总站、德信路、德宝花园、东方花园、中保人寿、邮电大厦（清河东路）、何贤医院（清河东路）、东城市场、星海公园、市桥汽车站西门（番禺人才市场）、市桥汽车站 、市桥汽车站西门（番禺人才市场）、市桥街道办、黄编牌坊、云星村、体育公园、龙美村、龙美牌坊、节能科技园、万博翠湖花园、冼庄立交、里仁洞、华南碧桂园、万博中心、南大路口、 塘步西、星河湾、沙溪村、五洲装饰城（地铁厦滘 ）、上漖、洛溪新城（奥林匹克花园）、洛城中学、洛涛居、地铁洛溪站、洛溪新城总站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23公里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富愉东路、德信路、德兴路、清河东路、环城东路、环城中路、大北路、桥兴大道、富华中路、大北路、番禺大道、市广路、如意路、洛溪北环路、如意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一</w:t>
            </w: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马路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番禺区中心医院总站、德信路、德宝花园、东方花园、中保人寿、邮电大厦（清河东路）、何贤医院（清河东路）、东城市场、星海公园、市桥汽车站西门（番禺人才市场）、市桥街道办、黄编牌坊、云星村、体育公园、龙美村、龙美牌坊、节能科技园、万博翠湖花园、冼庄立交、里仁洞、华南碧桂园、万博中心、南大路口、 塘步西、星河湾、沙溪村、五洲装饰城（地铁厦滘 ）、上漖、洛溪新城（奥林匹克花园）、洛城中学、洛涛居、地铁洛溪站、洛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涛南区</w:t>
            </w: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站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洛溪新城-番禺区中心医院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如意三马路、市广路、番禺大道、大北路、富华中路、桥兴大道、大北路、桥东路、环城东路、清河东路、德兴路、德信路、富愉东路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洛溪新城总站 、洛涛南区、上漖、大石桥北、五洲装饰城（地铁厦滘 ）、沙溪村、星河湾、塘步西、南大路口、(临时撤销)万博中心、华南碧桂园、里仁洞、冼庄立交、万博翠湖花园、节能科技园、龙美牌坊、龙美村、体育公园、云星村、黄编牌坊、市桥汽车站东门（番禺人才市场）、大北路分站、中医院、东城市场、何贤医院（清河东路）、邮电大厦（清河东路）、中保人寿、东方花园、德宝花园、德信路、番禺区中心医院总站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如意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一</w:t>
            </w: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马路、市广路、番禺大道、大北路、富华中路、桥兴大道、大北路、桥东路、环城东路、清河东路、德兴路、德信路、富愉东路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洛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涛南区</w:t>
            </w: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站 、洛涛南区、上漖、大石桥北、五洲装饰城（地铁厦滘 ）、沙溪村、星河湾、塘步西、南大路口、(临时撤销)万博中心、华南碧桂园、里仁洞、冼庄立交、万博翠湖花园、节能科技园、龙美牌坊、龙美村、体育公园、云星村、黄编牌坊、市桥汽车站东门（番禺人才市场）、大北路分站、中医院、东城市场、何贤医院（清河东路）、邮电大厦（清河东路）、中保人寿、东方花园、德宝花园、德信路、番禺区中心医院总站</w:t>
            </w:r>
          </w:p>
        </w:tc>
        <w:tc>
          <w:tcPr>
            <w:tcW w:w="8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244F9"/>
    <w:rsid w:val="013244F9"/>
    <w:rsid w:val="04E47D77"/>
    <w:rsid w:val="0B3A557F"/>
    <w:rsid w:val="0E7909D0"/>
    <w:rsid w:val="1043184E"/>
    <w:rsid w:val="11CE099E"/>
    <w:rsid w:val="11D36DA8"/>
    <w:rsid w:val="1E7F3FE3"/>
    <w:rsid w:val="26907A89"/>
    <w:rsid w:val="29B807D6"/>
    <w:rsid w:val="2CFE421D"/>
    <w:rsid w:val="309A7214"/>
    <w:rsid w:val="347479C8"/>
    <w:rsid w:val="3A175C57"/>
    <w:rsid w:val="3D31395A"/>
    <w:rsid w:val="3EDC7D9B"/>
    <w:rsid w:val="3EF467BB"/>
    <w:rsid w:val="408D62AA"/>
    <w:rsid w:val="494431E6"/>
    <w:rsid w:val="5902623D"/>
    <w:rsid w:val="5937466C"/>
    <w:rsid w:val="5B224F9B"/>
    <w:rsid w:val="5CB61776"/>
    <w:rsid w:val="5CBC473B"/>
    <w:rsid w:val="5DA653A0"/>
    <w:rsid w:val="6AE77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7">
    <w:name w:val="font41"/>
    <w:basedOn w:val="4"/>
    <w:qFormat/>
    <w:uiPriority w:val="0"/>
    <w:rPr>
      <w:rFonts w:hint="default" w:ascii="仿宋_GB2312" w:eastAsia="仿宋_GB2312" w:cs="仿宋_GB2312"/>
      <w:color w:val="000000"/>
      <w:sz w:val="12"/>
      <w:szCs w:val="12"/>
      <w:u w:val="none"/>
    </w:rPr>
  </w:style>
  <w:style w:type="character" w:customStyle="1" w:styleId="8">
    <w:name w:val="font11"/>
    <w:basedOn w:val="4"/>
    <w:qFormat/>
    <w:uiPriority w:val="0"/>
    <w:rPr>
      <w:rFonts w:hint="default" w:ascii="仿宋_GB2312" w:eastAsia="仿宋_GB2312" w:cs="仿宋_GB2312"/>
      <w:color w:val="FF0000"/>
      <w:sz w:val="12"/>
      <w:szCs w:val="12"/>
      <w:u w:val="none"/>
    </w:rPr>
  </w:style>
  <w:style w:type="character" w:customStyle="1" w:styleId="9">
    <w:name w:val="font01"/>
    <w:basedOn w:val="4"/>
    <w:qFormat/>
    <w:uiPriority w:val="0"/>
    <w:rPr>
      <w:rFonts w:hint="default" w:ascii="仿宋_GB2312" w:eastAsia="仿宋_GB2312" w:cs="仿宋_GB2312"/>
      <w:strike/>
      <w:color w:val="FF00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区政府办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2020-10-20T09:24:00Z</dcterms:created>
  <dc:creator>谷茁</dc:creator>
  <cp:lastModifiedBy>yujun</cp:lastModifiedBy>
  <dcterms:modified xsi:type="dcterms:W3CDTF">2020-11-05T07:17:24Z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