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本次检验项目</w:t>
      </w:r>
    </w:p>
    <w:tbl>
      <w:tblPr>
        <w:tblW w:w="137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406"/>
        <w:gridCol w:w="1665"/>
        <w:gridCol w:w="1530"/>
        <w:gridCol w:w="1965"/>
        <w:gridCol w:w="2970"/>
        <w:gridCol w:w="36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（一级）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（三级）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（四级）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肉制品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熟肉制品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熏煮香肠火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腿制品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熏煮香肠火腿制品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《食品安全国家标准  熟肉制品》（GB 2726）、《食品安全国家标准 食品添加剂使用标准》（GB 2760）、《食品安全国家标准 食品中污染物限量》（GB 2762）、整顿办函［2011］1号等标准及产品明示标准和指标的要求。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亚硝酸盐(以亚硝酸钠计)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熟肉制品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酱卤肉制品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亚硝酸盐(以亚硝酸钠计)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熟肉制品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熟肉干制品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熟肉干制品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亚硝酸盐(以亚硝酸钠计)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预制肉制品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腌腊肉制品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腌腊肉制品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亚硝酸盐(以亚硝酸钠计)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熟肉制品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熏烧烤肉制品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熏烧烤肉制品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过氧化值（以脂肪计）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氯霉素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亚硝酸盐(以亚硝酸钠计)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食盐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《食品安全国家标准 食用盐》（GB 2721）、《食品安全国家标准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总汞（以Hg计）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总砷（以As计）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碘（以I计）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钡（以Ba计）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氯化钠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亚铁氰化钾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水果制品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水果制品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蜜饯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《食品安全国家标准 食品添加剂使用标准》（GB 2760）、《食品安全国家标准 食品中污染物限量》（GB 2762）、《食品安全国家标准 蜜饯》（GB 14884）等标准及产品明示标准和指标的要求。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糖精钠（以糖精计）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甜蜜素（以环己基氨基磺酸计）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二氧化硫残留量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脱氢乙酸及其钠盐（以脱氢乙酸计）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霉菌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食用菌制品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干制食用菌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《食品安全国家标准 食品添加剂使用标准》（GB 2760）、《食品安全国家标准 食品中污染物限量》（GB 2762）等标准及产品明示标准和指标的要求。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总砷（以As计）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总汞（以Hg计）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蔬菜干制品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自然干制品、热风干燥蔬菜、冷冻干燥蔬菜、蔬菜脆片、蔬菜粉及制品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山梨酸及其钾盐（以山梨酸计）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二氧化硫残留量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亚硝酸盐(以亚硝酸钠计)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2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5650"/>
    <w:rsid w:val="0004232C"/>
    <w:rsid w:val="0005530F"/>
    <w:rsid w:val="00057C9D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F6A94"/>
    <w:rsid w:val="0010014F"/>
    <w:rsid w:val="00102897"/>
    <w:rsid w:val="00113712"/>
    <w:rsid w:val="00117D5C"/>
    <w:rsid w:val="00124CE1"/>
    <w:rsid w:val="00125FCD"/>
    <w:rsid w:val="00136C77"/>
    <w:rsid w:val="00156C2C"/>
    <w:rsid w:val="001570A9"/>
    <w:rsid w:val="001707C3"/>
    <w:rsid w:val="00170E37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32DD7"/>
    <w:rsid w:val="00333515"/>
    <w:rsid w:val="00334816"/>
    <w:rsid w:val="003478B7"/>
    <w:rsid w:val="00357F27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6312"/>
    <w:rsid w:val="003F6FCD"/>
    <w:rsid w:val="00400C50"/>
    <w:rsid w:val="00404BF6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A2F45"/>
    <w:rsid w:val="004C1742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643F4"/>
    <w:rsid w:val="005771A5"/>
    <w:rsid w:val="0058016C"/>
    <w:rsid w:val="00584C1F"/>
    <w:rsid w:val="005917E6"/>
    <w:rsid w:val="005932E9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56EA2"/>
    <w:rsid w:val="00676816"/>
    <w:rsid w:val="00687316"/>
    <w:rsid w:val="0069030F"/>
    <w:rsid w:val="0069349E"/>
    <w:rsid w:val="006A4A55"/>
    <w:rsid w:val="006A6413"/>
    <w:rsid w:val="006A6837"/>
    <w:rsid w:val="006B139A"/>
    <w:rsid w:val="006B5A67"/>
    <w:rsid w:val="006D023A"/>
    <w:rsid w:val="006E3497"/>
    <w:rsid w:val="006F32DE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7074"/>
    <w:rsid w:val="009C1A34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575B"/>
    <w:rsid w:val="00A257DB"/>
    <w:rsid w:val="00A27103"/>
    <w:rsid w:val="00A5348E"/>
    <w:rsid w:val="00A575AB"/>
    <w:rsid w:val="00A603E7"/>
    <w:rsid w:val="00A66600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E1D1B"/>
    <w:rsid w:val="00AE2ECF"/>
    <w:rsid w:val="00AF2414"/>
    <w:rsid w:val="00AF2DEC"/>
    <w:rsid w:val="00B062A6"/>
    <w:rsid w:val="00B14237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D0C90"/>
    <w:rsid w:val="00BD1B72"/>
    <w:rsid w:val="00BE07D2"/>
    <w:rsid w:val="00BE6929"/>
    <w:rsid w:val="00BF148C"/>
    <w:rsid w:val="00C33DC3"/>
    <w:rsid w:val="00C35DBC"/>
    <w:rsid w:val="00C43554"/>
    <w:rsid w:val="00C4522E"/>
    <w:rsid w:val="00C56373"/>
    <w:rsid w:val="00C648C3"/>
    <w:rsid w:val="00C73F91"/>
    <w:rsid w:val="00C85517"/>
    <w:rsid w:val="00C864CA"/>
    <w:rsid w:val="00C9156D"/>
    <w:rsid w:val="00C945C2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F39"/>
    <w:rsid w:val="00F51297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2235"/>
    <w:rsid w:val="00FE3F84"/>
    <w:rsid w:val="00FF23A3"/>
    <w:rsid w:val="00FF4C9A"/>
    <w:rsid w:val="01347C69"/>
    <w:rsid w:val="03452017"/>
    <w:rsid w:val="04AB2539"/>
    <w:rsid w:val="05F4503B"/>
    <w:rsid w:val="07107AFC"/>
    <w:rsid w:val="08A32F54"/>
    <w:rsid w:val="09AE1034"/>
    <w:rsid w:val="0ADC4F5B"/>
    <w:rsid w:val="0EC570B2"/>
    <w:rsid w:val="0FAA3555"/>
    <w:rsid w:val="1114193C"/>
    <w:rsid w:val="13542691"/>
    <w:rsid w:val="1366576F"/>
    <w:rsid w:val="14030150"/>
    <w:rsid w:val="16896315"/>
    <w:rsid w:val="179D5689"/>
    <w:rsid w:val="183015E8"/>
    <w:rsid w:val="18357803"/>
    <w:rsid w:val="19696CF7"/>
    <w:rsid w:val="1C8B1BF3"/>
    <w:rsid w:val="1CCE0EFB"/>
    <w:rsid w:val="1D051C5B"/>
    <w:rsid w:val="1D3C6EE9"/>
    <w:rsid w:val="1DF5369D"/>
    <w:rsid w:val="1EE5435D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3E04E61"/>
    <w:rsid w:val="350658EB"/>
    <w:rsid w:val="3548404D"/>
    <w:rsid w:val="35721096"/>
    <w:rsid w:val="3687354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683437F"/>
    <w:rsid w:val="4A7F1CD0"/>
    <w:rsid w:val="4B5251A1"/>
    <w:rsid w:val="4B7B4360"/>
    <w:rsid w:val="4C4B7774"/>
    <w:rsid w:val="4D5D50A1"/>
    <w:rsid w:val="4DE60B0C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7E676E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9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9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9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9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9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CAE2F-7451-464F-B492-48A16B20F3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200</Words>
  <Characters>1143</Characters>
  <Lines>9</Lines>
  <Paragraphs>2</Paragraphs>
  <TotalTime>13</TotalTime>
  <ScaleCrop>false</ScaleCrop>
  <LinksUpToDate>false</LinksUpToDate>
  <CharactersWithSpaces>1341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2018-08-17T06:14:00Z</dcterms:created>
  <dc:creator>SDWM</dc:creator>
  <cp:lastModifiedBy>Administrator</cp:lastModifiedBy>
  <cp:lastPrinted>2016-11-22T01:43:00Z</cp:lastPrinted>
  <dcterms:modified xsi:type="dcterms:W3CDTF">2020-04-20T05:44:03Z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