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61" w:rsidRDefault="00A51561" w:rsidP="00A51561">
      <w:pPr>
        <w:spacing w:line="560" w:lineRule="exact"/>
        <w:rPr>
          <w:rFonts w:ascii="黑体" w:eastAsia="黑体" w:hAnsi="黑体" w:cs="黑体" w:hint="eastAsia"/>
          <w:sz w:val="32"/>
        </w:rPr>
      </w:pPr>
      <w:r>
        <w:rPr>
          <w:rFonts w:ascii="黑体" w:eastAsia="黑体" w:hAnsi="黑体" w:cs="黑体" w:hint="eastAsia"/>
          <w:sz w:val="32"/>
        </w:rPr>
        <w:t>附件1</w:t>
      </w:r>
    </w:p>
    <w:p w:rsidR="00A51561" w:rsidRDefault="00A51561" w:rsidP="00A51561">
      <w:pPr>
        <w:spacing w:line="560" w:lineRule="exact"/>
        <w:jc w:val="center"/>
        <w:rPr>
          <w:rFonts w:ascii="方正小标宋简体" w:eastAsia="方正小标宋简体" w:hAnsi="方正小标宋简体" w:cs="方正小标宋简体" w:hint="eastAsia"/>
          <w:sz w:val="44"/>
          <w:szCs w:val="44"/>
        </w:rPr>
      </w:pPr>
    </w:p>
    <w:p w:rsidR="00A51561" w:rsidRDefault="00A51561" w:rsidP="00A51561">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征地补偿安置方案</w:t>
      </w:r>
    </w:p>
    <w:p w:rsidR="00A51561" w:rsidRDefault="00A51561" w:rsidP="00A51561">
      <w:pPr>
        <w:spacing w:line="560" w:lineRule="exact"/>
        <w:jc w:val="center"/>
        <w:rPr>
          <w:rFonts w:ascii="方正小标宋简体" w:eastAsia="方正小标宋简体" w:hAnsi="方正小标宋简体" w:cs="方正小标宋简体" w:hint="eastAsia"/>
          <w:sz w:val="44"/>
          <w:szCs w:val="44"/>
        </w:rPr>
      </w:pP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为实施我区建设规划，完善城市功能，改善城市环境，促进经济、文化发展，我区拟征收广州市</w:t>
      </w:r>
      <w:proofErr w:type="gramStart"/>
      <w:r>
        <w:rPr>
          <w:rFonts w:ascii="仿宋_GB2312" w:eastAsia="仿宋_GB2312" w:hint="eastAsia"/>
          <w:sz w:val="32"/>
        </w:rPr>
        <w:t>番禺区</w:t>
      </w:r>
      <w:proofErr w:type="gramEnd"/>
      <w:r>
        <w:rPr>
          <w:rFonts w:ascii="仿宋_GB2312" w:eastAsia="仿宋_GB2312" w:hint="eastAsia"/>
          <w:sz w:val="32"/>
        </w:rPr>
        <w:t>新造镇农场村股份合作经济社、广州市</w:t>
      </w:r>
      <w:proofErr w:type="gramStart"/>
      <w:r>
        <w:rPr>
          <w:rFonts w:ascii="仿宋_GB2312" w:eastAsia="仿宋_GB2312" w:hint="eastAsia"/>
          <w:sz w:val="32"/>
        </w:rPr>
        <w:t>番禺区新造镇思</w:t>
      </w:r>
      <w:proofErr w:type="gramEnd"/>
      <w:r>
        <w:rPr>
          <w:rFonts w:ascii="仿宋_GB2312" w:eastAsia="仿宋_GB2312" w:hint="eastAsia"/>
          <w:sz w:val="32"/>
        </w:rPr>
        <w:t>贤村股份合作经济社、广州市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化龙镇塘头村股份合作经济社、广州市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化龙镇潭山村股份合作经济社、广州市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石楼镇岳溪村股份合作经济社、广州市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石楼镇</w:t>
      </w:r>
      <w:proofErr w:type="gramStart"/>
      <w:r>
        <w:rPr>
          <w:rFonts w:ascii="仿宋_GB2312" w:eastAsia="仿宋_GB2312" w:hint="eastAsia"/>
          <w:sz w:val="32"/>
        </w:rPr>
        <w:t>茭</w:t>
      </w:r>
      <w:proofErr w:type="gramEnd"/>
      <w:r>
        <w:rPr>
          <w:rFonts w:ascii="仿宋_GB2312" w:eastAsia="仿宋_GB2312" w:hint="eastAsia"/>
          <w:sz w:val="32"/>
        </w:rPr>
        <w:t>塘东村股份合作经济社和广州市</w:t>
      </w:r>
      <w:proofErr w:type="gramStart"/>
      <w:r>
        <w:rPr>
          <w:rFonts w:ascii="仿宋_GB2312" w:eastAsia="仿宋_GB2312" w:hint="eastAsia"/>
          <w:sz w:val="32"/>
        </w:rPr>
        <w:t>番禺区</w:t>
      </w:r>
      <w:proofErr w:type="gramEnd"/>
      <w:r>
        <w:rPr>
          <w:rFonts w:ascii="仿宋_GB2312" w:eastAsia="仿宋_GB2312" w:hint="eastAsia"/>
          <w:sz w:val="32"/>
        </w:rPr>
        <w:t>石楼镇</w:t>
      </w:r>
      <w:proofErr w:type="gramStart"/>
      <w:r>
        <w:rPr>
          <w:rFonts w:ascii="仿宋_GB2312" w:eastAsia="仿宋_GB2312" w:hint="eastAsia"/>
          <w:sz w:val="32"/>
        </w:rPr>
        <w:t>茭</w:t>
      </w:r>
      <w:proofErr w:type="gramEnd"/>
      <w:r>
        <w:rPr>
          <w:rFonts w:ascii="仿宋_GB2312" w:eastAsia="仿宋_GB2312" w:hint="eastAsia"/>
          <w:sz w:val="32"/>
        </w:rPr>
        <w:t>塘西村股份合作经济社集体土地共</w:t>
      </w:r>
      <w:smartTag w:uri="urn:schemas-microsoft-com:office:smarttags" w:element="chmetcnv">
        <w:smartTagPr>
          <w:attr w:name="TCSC" w:val="0"/>
          <w:attr w:name="NumberType" w:val="1"/>
          <w:attr w:name="Negative" w:val="False"/>
          <w:attr w:name="HasSpace" w:val="False"/>
          <w:attr w:name="SourceValue" w:val="17.3454"/>
          <w:attr w:name="UnitName" w:val="公顷"/>
        </w:smartTagPr>
        <w:r>
          <w:rPr>
            <w:rFonts w:ascii="仿宋_GB2312" w:eastAsia="仿宋_GB2312" w:hint="eastAsia"/>
            <w:sz w:val="32"/>
          </w:rPr>
          <w:t>17.3454公顷</w:t>
        </w:r>
      </w:smartTag>
      <w:r>
        <w:rPr>
          <w:rFonts w:ascii="仿宋_GB2312" w:eastAsia="仿宋_GB2312" w:hint="eastAsia"/>
          <w:sz w:val="32"/>
        </w:rPr>
        <w:t>。根据《中华人民共和国土地管理法》第二条、第四十五条、第四十七条，以及《广东省实施〈中华人民共和国土地管理法〉办法》等有关规定，结合我区的征收</w:t>
      </w:r>
      <w:proofErr w:type="gramStart"/>
      <w:r>
        <w:rPr>
          <w:rFonts w:ascii="仿宋_GB2312" w:eastAsia="仿宋_GB2312" w:hint="eastAsia"/>
          <w:sz w:val="32"/>
        </w:rPr>
        <w:t>农用地区片综合</w:t>
      </w:r>
      <w:proofErr w:type="gramEnd"/>
      <w:r>
        <w:rPr>
          <w:rFonts w:ascii="仿宋_GB2312" w:eastAsia="仿宋_GB2312" w:hint="eastAsia"/>
          <w:sz w:val="32"/>
        </w:rPr>
        <w:t>地价和实际情况，现制订穗</w:t>
      </w:r>
      <w:proofErr w:type="gramStart"/>
      <w:r>
        <w:rPr>
          <w:rFonts w:ascii="仿宋_GB2312" w:eastAsia="仿宋_GB2312" w:hint="eastAsia"/>
          <w:sz w:val="32"/>
        </w:rPr>
        <w:t>莞</w:t>
      </w:r>
      <w:proofErr w:type="gramEnd"/>
      <w:r>
        <w:rPr>
          <w:rFonts w:ascii="仿宋_GB2312" w:eastAsia="仿宋_GB2312" w:hint="eastAsia"/>
          <w:sz w:val="32"/>
        </w:rPr>
        <w:t>深城际轨道交通</w:t>
      </w:r>
      <w:proofErr w:type="gramStart"/>
      <w:r>
        <w:rPr>
          <w:rFonts w:ascii="仿宋_GB2312" w:eastAsia="仿宋_GB2312" w:hint="eastAsia"/>
          <w:sz w:val="32"/>
        </w:rPr>
        <w:t>琶</w:t>
      </w:r>
      <w:proofErr w:type="gramEnd"/>
      <w:r>
        <w:rPr>
          <w:rFonts w:ascii="仿宋_GB2312" w:eastAsia="仿宋_GB2312" w:hint="eastAsia"/>
          <w:sz w:val="32"/>
        </w:rPr>
        <w:t>洲支线项目的征地补偿安置方案如下：</w:t>
      </w:r>
    </w:p>
    <w:p w:rsidR="00A51561" w:rsidRDefault="00A51561" w:rsidP="00A51561">
      <w:pPr>
        <w:spacing w:line="560" w:lineRule="exact"/>
        <w:ind w:firstLineChars="200" w:firstLine="640"/>
        <w:rPr>
          <w:rFonts w:ascii="黑体" w:eastAsia="黑体" w:hAnsi="黑体" w:cs="黑体" w:hint="eastAsia"/>
          <w:sz w:val="32"/>
        </w:rPr>
      </w:pPr>
      <w:r>
        <w:rPr>
          <w:rFonts w:ascii="黑体" w:eastAsia="黑体" w:hAnsi="黑体" w:cs="黑体" w:hint="eastAsia"/>
          <w:sz w:val="32"/>
        </w:rPr>
        <w:t>一、征收集体土地情况</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拟征收土地总面积</w:t>
      </w:r>
      <w:smartTag w:uri="urn:schemas-microsoft-com:office:smarttags" w:element="chmetcnv">
        <w:smartTagPr>
          <w:attr w:name="TCSC" w:val="0"/>
          <w:attr w:name="NumberType" w:val="1"/>
          <w:attr w:name="Negative" w:val="False"/>
          <w:attr w:name="HasSpace" w:val="False"/>
          <w:attr w:name="SourceValue" w:val="17.3454"/>
          <w:attr w:name="UnitName" w:val="公顷"/>
        </w:smartTagPr>
        <w:r>
          <w:rPr>
            <w:rFonts w:ascii="仿宋_GB2312" w:eastAsia="仿宋_GB2312" w:hint="eastAsia"/>
            <w:sz w:val="32"/>
          </w:rPr>
          <w:t>17.3454公顷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16.9812"/>
          <w:attr w:name="UnitName" w:val="公顷"/>
        </w:smartTagPr>
        <w:r>
          <w:rPr>
            <w:rFonts w:ascii="仿宋_GB2312" w:eastAsia="仿宋_GB2312" w:hint="eastAsia"/>
            <w:sz w:val="32"/>
          </w:rPr>
          <w:t>16.9812公顷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9.8522"/>
          <w:attr w:name="UnitName" w:val="公顷"/>
        </w:smartTagPr>
        <w:r>
          <w:rPr>
            <w:rFonts w:ascii="仿宋_GB2312" w:eastAsia="仿宋_GB2312" w:hint="eastAsia"/>
            <w:sz w:val="32"/>
          </w:rPr>
          <w:t>9.8522公顷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2.4248"/>
          <w:attr w:name="UnitName" w:val="公顷"/>
        </w:smartTagPr>
        <w:r>
          <w:rPr>
            <w:rFonts w:ascii="仿宋_GB2312" w:eastAsia="仿宋_GB2312" w:hint="eastAsia"/>
            <w:sz w:val="32"/>
          </w:rPr>
          <w:t>2.4248公顷</w:t>
        </w:r>
      </w:smartTag>
      <w:r>
        <w:rPr>
          <w:rFonts w:ascii="仿宋_GB2312" w:eastAsia="仿宋_GB2312" w:hint="eastAsia"/>
          <w:sz w:val="32"/>
        </w:rPr>
        <w:t>、林地</w:t>
      </w:r>
      <w:smartTag w:uri="urn:schemas-microsoft-com:office:smarttags" w:element="chmetcnv">
        <w:smartTagPr>
          <w:attr w:name="TCSC" w:val="0"/>
          <w:attr w:name="NumberType" w:val="1"/>
          <w:attr w:name="Negative" w:val="False"/>
          <w:attr w:name="HasSpace" w:val="False"/>
          <w:attr w:name="SourceValue" w:val=".0212"/>
          <w:attr w:name="UnitName" w:val="公顷"/>
        </w:smartTagPr>
        <w:r>
          <w:rPr>
            <w:rFonts w:ascii="仿宋_GB2312" w:eastAsia="仿宋_GB2312" w:hint="eastAsia"/>
            <w:sz w:val="32"/>
          </w:rPr>
          <w:t>0.0212公顷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4.683"/>
          <w:attr w:name="UnitName" w:val="公顷"/>
        </w:smartTagPr>
        <w:r>
          <w:rPr>
            <w:rFonts w:ascii="仿宋_GB2312" w:eastAsia="仿宋_GB2312" w:hint="eastAsia"/>
            <w:sz w:val="32"/>
          </w:rPr>
          <w:t>4.6830公顷</w:t>
        </w:r>
      </w:smartTag>
      <w:r>
        <w:rPr>
          <w:rFonts w:ascii="仿宋_GB2312" w:eastAsia="仿宋_GB2312" w:hint="eastAsia"/>
          <w:sz w:val="32"/>
        </w:rPr>
        <w:t>），建设用地</w:t>
      </w:r>
      <w:smartTag w:uri="urn:schemas-microsoft-com:office:smarttags" w:element="chmetcnv">
        <w:smartTagPr>
          <w:attr w:name="TCSC" w:val="0"/>
          <w:attr w:name="NumberType" w:val="1"/>
          <w:attr w:name="Negative" w:val="False"/>
          <w:attr w:name="HasSpace" w:val="False"/>
          <w:attr w:name="SourceValue" w:val=".2665"/>
          <w:attr w:name="UnitName" w:val="公顷"/>
        </w:smartTagPr>
        <w:r>
          <w:rPr>
            <w:rFonts w:ascii="仿宋_GB2312" w:eastAsia="仿宋_GB2312" w:hint="eastAsia"/>
            <w:sz w:val="32"/>
          </w:rPr>
          <w:t>0.2665公顷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977"/>
          <w:attr w:name="UnitName" w:val="公顷"/>
        </w:smartTagPr>
        <w:r>
          <w:rPr>
            <w:rFonts w:ascii="仿宋_GB2312" w:eastAsia="仿宋_GB2312" w:hint="eastAsia"/>
            <w:sz w:val="32"/>
          </w:rPr>
          <w:t>0.0977公顷</w:t>
        </w:r>
      </w:smartTag>
      <w:r>
        <w:rPr>
          <w:rFonts w:ascii="仿宋_GB2312" w:eastAsia="仿宋_GB2312" w:hint="eastAsia"/>
          <w:sz w:val="32"/>
        </w:rPr>
        <w:t>。建设用地中</w:t>
      </w:r>
      <w:smartTag w:uri="urn:schemas-microsoft-com:office:smarttags" w:element="chmetcnv">
        <w:smartTagPr>
          <w:attr w:name="TCSC" w:val="0"/>
          <w:attr w:name="NumberType" w:val="1"/>
          <w:attr w:name="Negative" w:val="False"/>
          <w:attr w:name="HasSpace" w:val="False"/>
          <w:attr w:name="SourceValue" w:val=".2665"/>
          <w:attr w:name="UnitName" w:val="公顷"/>
        </w:smartTagPr>
        <w:r>
          <w:rPr>
            <w:rFonts w:ascii="仿宋_GB2312" w:eastAsia="仿宋_GB2312" w:hint="eastAsia"/>
            <w:sz w:val="32"/>
          </w:rPr>
          <w:t>0.2665公顷</w:t>
        </w:r>
      </w:smartTag>
      <w:r>
        <w:rPr>
          <w:rFonts w:ascii="仿宋_GB2312" w:eastAsia="仿宋_GB2312" w:hint="eastAsia"/>
          <w:sz w:val="32"/>
        </w:rPr>
        <w:t>需进行调整，调整后，拟征收集体土地总面积</w:t>
      </w:r>
      <w:smartTag w:uri="urn:schemas-microsoft-com:office:smarttags" w:element="chmetcnv">
        <w:smartTagPr>
          <w:attr w:name="TCSC" w:val="0"/>
          <w:attr w:name="NumberType" w:val="1"/>
          <w:attr w:name="Negative" w:val="False"/>
          <w:attr w:name="HasSpace" w:val="False"/>
          <w:attr w:name="SourceValue" w:val="17.3454"/>
          <w:attr w:name="UnitName" w:val="公顷"/>
        </w:smartTagPr>
        <w:r>
          <w:rPr>
            <w:rFonts w:ascii="仿宋_GB2312" w:eastAsia="仿宋_GB2312" w:hint="eastAsia"/>
            <w:sz w:val="32"/>
          </w:rPr>
          <w:t>17.3454公顷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17.2477"/>
          <w:attr w:name="UnitName" w:val="公顷"/>
        </w:smartTagPr>
        <w:r>
          <w:rPr>
            <w:rFonts w:ascii="仿宋_GB2312" w:eastAsia="仿宋_GB2312" w:hint="eastAsia"/>
            <w:sz w:val="32"/>
          </w:rPr>
          <w:lastRenderedPageBreak/>
          <w:t>17.2477公顷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9.9652"/>
          <w:attr w:name="UnitName" w:val="公顷"/>
        </w:smartTagPr>
        <w:r>
          <w:rPr>
            <w:rFonts w:ascii="仿宋_GB2312" w:eastAsia="仿宋_GB2312" w:hint="eastAsia"/>
            <w:sz w:val="32"/>
          </w:rPr>
          <w:t>9.9652公顷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2.4529"/>
          <w:attr w:name="UnitName" w:val="公顷"/>
        </w:smartTagPr>
        <w:r>
          <w:rPr>
            <w:rFonts w:ascii="仿宋_GB2312" w:eastAsia="仿宋_GB2312" w:hint="eastAsia"/>
            <w:sz w:val="32"/>
          </w:rPr>
          <w:t>2.4529公顷</w:t>
        </w:r>
      </w:smartTag>
      <w:r>
        <w:rPr>
          <w:rFonts w:ascii="仿宋_GB2312" w:eastAsia="仿宋_GB2312" w:hint="eastAsia"/>
          <w:sz w:val="32"/>
        </w:rPr>
        <w:t>、林地</w:t>
      </w:r>
      <w:smartTag w:uri="urn:schemas-microsoft-com:office:smarttags" w:element="chmetcnv">
        <w:smartTagPr>
          <w:attr w:name="TCSC" w:val="0"/>
          <w:attr w:name="NumberType" w:val="1"/>
          <w:attr w:name="Negative" w:val="False"/>
          <w:attr w:name="HasSpace" w:val="False"/>
          <w:attr w:name="SourceValue" w:val=".0212"/>
          <w:attr w:name="UnitName" w:val="公顷"/>
        </w:smartTagPr>
        <w:r>
          <w:rPr>
            <w:rFonts w:ascii="仿宋_GB2312" w:eastAsia="仿宋_GB2312" w:hint="eastAsia"/>
            <w:sz w:val="32"/>
          </w:rPr>
          <w:t>0.0212公顷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4.8084"/>
          <w:attr w:name="UnitName" w:val="公顷"/>
        </w:smartTagPr>
        <w:r>
          <w:rPr>
            <w:rFonts w:ascii="仿宋_GB2312" w:eastAsia="仿宋_GB2312" w:hint="eastAsia"/>
            <w:sz w:val="32"/>
          </w:rPr>
          <w:t>4.8084公顷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977"/>
          <w:attr w:name="UnitName" w:val="公顷"/>
        </w:smartTagPr>
        <w:r>
          <w:rPr>
            <w:rFonts w:ascii="仿宋_GB2312" w:eastAsia="仿宋_GB2312" w:hint="eastAsia"/>
            <w:sz w:val="32"/>
          </w:rPr>
          <w:t>0.0977公顷</w:t>
        </w:r>
      </w:smartTag>
      <w:r>
        <w:rPr>
          <w:rFonts w:ascii="仿宋_GB2312" w:eastAsia="仿宋_GB2312" w:hint="eastAsia"/>
          <w:sz w:val="32"/>
        </w:rPr>
        <w:t>。其中：</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（一）拟征收广州市</w:t>
      </w:r>
      <w:proofErr w:type="gramStart"/>
      <w:r>
        <w:rPr>
          <w:rFonts w:ascii="仿宋_GB2312" w:eastAsia="仿宋_GB2312" w:hint="eastAsia"/>
          <w:sz w:val="32"/>
        </w:rPr>
        <w:t>番禺区</w:t>
      </w:r>
      <w:proofErr w:type="gramEnd"/>
      <w:r>
        <w:rPr>
          <w:rFonts w:ascii="仿宋_GB2312" w:eastAsia="仿宋_GB2312" w:hint="eastAsia"/>
          <w:sz w:val="32"/>
        </w:rPr>
        <w:t>新造镇农场村股份合作经济社集体土地面积</w:t>
      </w:r>
      <w:smartTag w:uri="urn:schemas-microsoft-com:office:smarttags" w:element="chmetcnv">
        <w:smartTagPr>
          <w:attr w:name="TCSC" w:val="0"/>
          <w:attr w:name="NumberType" w:val="1"/>
          <w:attr w:name="Negative" w:val="False"/>
          <w:attr w:name="HasSpace" w:val="False"/>
          <w:attr w:name="SourceValue" w:val=".023"/>
          <w:attr w:name="UnitName" w:val="公顷"/>
        </w:smartTagPr>
        <w:r>
          <w:rPr>
            <w:rFonts w:ascii="仿宋_GB2312" w:eastAsia="仿宋_GB2312" w:hint="eastAsia"/>
            <w:sz w:val="32"/>
          </w:rPr>
          <w:t>0.0230公顷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023"/>
          <w:attr w:name="UnitName" w:val="公顷"/>
        </w:smartTagPr>
        <w:r>
          <w:rPr>
            <w:rFonts w:ascii="仿宋_GB2312" w:eastAsia="仿宋_GB2312" w:hint="eastAsia"/>
            <w:sz w:val="32"/>
          </w:rPr>
          <w:t>0.0230公顷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0018"/>
          <w:attr w:name="UnitName" w:val="公顷"/>
        </w:smartTagPr>
        <w:r>
          <w:rPr>
            <w:rFonts w:ascii="仿宋_GB2312" w:eastAsia="仿宋_GB2312" w:hint="eastAsia"/>
            <w:sz w:val="32"/>
          </w:rPr>
          <w:t>0.0018公顷</w:t>
        </w:r>
      </w:smartTag>
      <w:r>
        <w:rPr>
          <w:rFonts w:ascii="仿宋_GB2312" w:eastAsia="仿宋_GB2312" w:hint="eastAsia"/>
          <w:sz w:val="32"/>
        </w:rPr>
        <w:t>、林地</w:t>
      </w:r>
      <w:smartTag w:uri="urn:schemas-microsoft-com:office:smarttags" w:element="chmetcnv">
        <w:smartTagPr>
          <w:attr w:name="TCSC" w:val="0"/>
          <w:attr w:name="NumberType" w:val="1"/>
          <w:attr w:name="Negative" w:val="False"/>
          <w:attr w:name="HasSpace" w:val="False"/>
          <w:attr w:name="SourceValue" w:val=".0212"/>
          <w:attr w:name="UnitName" w:val="公顷"/>
        </w:smartTagPr>
        <w:r>
          <w:rPr>
            <w:rFonts w:ascii="仿宋_GB2312" w:eastAsia="仿宋_GB2312" w:hint="eastAsia"/>
            <w:sz w:val="32"/>
          </w:rPr>
          <w:t>0.0212公顷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（二）拟征收广州市</w:t>
      </w:r>
      <w:proofErr w:type="gramStart"/>
      <w:r>
        <w:rPr>
          <w:rFonts w:ascii="仿宋_GB2312" w:eastAsia="仿宋_GB2312" w:hint="eastAsia"/>
          <w:sz w:val="32"/>
        </w:rPr>
        <w:t>番禺区新造镇思</w:t>
      </w:r>
      <w:proofErr w:type="gramEnd"/>
      <w:r>
        <w:rPr>
          <w:rFonts w:ascii="仿宋_GB2312" w:eastAsia="仿宋_GB2312" w:hint="eastAsia"/>
          <w:sz w:val="32"/>
        </w:rPr>
        <w:t>贤村股份合作经济社集体土地面积</w:t>
      </w:r>
      <w:smartTag w:uri="urn:schemas-microsoft-com:office:smarttags" w:element="chmetcnv">
        <w:smartTagPr>
          <w:attr w:name="TCSC" w:val="0"/>
          <w:attr w:name="NumberType" w:val="1"/>
          <w:attr w:name="Negative" w:val="False"/>
          <w:attr w:name="HasSpace" w:val="False"/>
          <w:attr w:name="SourceValue" w:val=".2395"/>
          <w:attr w:name="UnitName" w:val="公顷"/>
        </w:smartTagPr>
        <w:r>
          <w:rPr>
            <w:rFonts w:ascii="仿宋_GB2312" w:eastAsia="仿宋_GB2312" w:hint="eastAsia"/>
            <w:sz w:val="32"/>
          </w:rPr>
          <w:t>0.2395公顷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2395"/>
          <w:attr w:name="UnitName" w:val="公顷"/>
        </w:smartTagPr>
        <w:r>
          <w:rPr>
            <w:rFonts w:ascii="仿宋_GB2312" w:eastAsia="仿宋_GB2312" w:hint="eastAsia"/>
            <w:sz w:val="32"/>
          </w:rPr>
          <w:t>0.2395公顷</w:t>
        </w:r>
      </w:smartTag>
      <w:r>
        <w:rPr>
          <w:rFonts w:ascii="仿宋_GB2312" w:eastAsia="仿宋_GB2312" w:hint="eastAsia"/>
          <w:sz w:val="32"/>
        </w:rPr>
        <w:t xml:space="preserve">（耕地0. </w:t>
      </w:r>
      <w:smartTag w:uri="urn:schemas-microsoft-com:office:smarttags" w:element="chmetcnv">
        <w:smartTagPr>
          <w:attr w:name="TCSC" w:val="0"/>
          <w:attr w:name="NumberType" w:val="1"/>
          <w:attr w:name="Negative" w:val="False"/>
          <w:attr w:name="HasSpace" w:val="False"/>
          <w:attr w:name="SourceValue" w:val="2003"/>
          <w:attr w:name="UnitName" w:val="公顷"/>
        </w:smartTagPr>
        <w:r>
          <w:rPr>
            <w:rFonts w:ascii="仿宋_GB2312" w:eastAsia="仿宋_GB2312" w:hint="eastAsia"/>
            <w:sz w:val="32"/>
          </w:rPr>
          <w:t>2003公顷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0392"/>
          <w:attr w:name="UnitName" w:val="公顷"/>
        </w:smartTagPr>
        <w:r>
          <w:rPr>
            <w:rFonts w:ascii="仿宋_GB2312" w:eastAsia="仿宋_GB2312" w:hint="eastAsia"/>
            <w:sz w:val="32"/>
          </w:rPr>
          <w:t>0.0392公顷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（三）拟征收广州市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化龙镇东南村股份合作经济社集体土地面积</w:t>
      </w:r>
      <w:smartTag w:uri="urn:schemas-microsoft-com:office:smarttags" w:element="chmetcnv">
        <w:smartTagPr>
          <w:attr w:name="TCSC" w:val="0"/>
          <w:attr w:name="NumberType" w:val="1"/>
          <w:attr w:name="Negative" w:val="False"/>
          <w:attr w:name="HasSpace" w:val="False"/>
          <w:attr w:name="SourceValue" w:val=".5273"/>
          <w:attr w:name="UnitName" w:val="公顷"/>
        </w:smartTagPr>
        <w:r>
          <w:rPr>
            <w:rFonts w:ascii="仿宋_GB2312" w:eastAsia="仿宋_GB2312" w:hint="eastAsia"/>
            <w:sz w:val="32"/>
          </w:rPr>
          <w:t>0.5273公顷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5273"/>
          <w:attr w:name="UnitName" w:val="公顷"/>
        </w:smartTagPr>
        <w:r>
          <w:rPr>
            <w:rFonts w:ascii="仿宋_GB2312" w:eastAsia="仿宋_GB2312" w:hint="eastAsia"/>
            <w:sz w:val="32"/>
          </w:rPr>
          <w:t>0.5273公顷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1157"/>
          <w:attr w:name="UnitName" w:val="公顷"/>
        </w:smartTagPr>
        <w:r>
          <w:rPr>
            <w:rFonts w:ascii="仿宋_GB2312" w:eastAsia="仿宋_GB2312" w:hint="eastAsia"/>
            <w:sz w:val="32"/>
          </w:rPr>
          <w:t>0.1157公顷</w:t>
        </w:r>
      </w:smartTag>
      <w:r>
        <w:rPr>
          <w:rFonts w:ascii="仿宋_GB2312" w:eastAsia="仿宋_GB2312" w:hint="eastAsia"/>
          <w:sz w:val="32"/>
        </w:rPr>
        <w:t>、其他农用地0.4116公顷）。</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（四）拟征收广州市</w:t>
      </w:r>
      <w:proofErr w:type="gramStart"/>
      <w:r>
        <w:rPr>
          <w:rFonts w:ascii="仿宋_GB2312" w:eastAsia="仿宋_GB2312" w:hint="eastAsia"/>
          <w:sz w:val="32"/>
        </w:rPr>
        <w:t>番禺区</w:t>
      </w:r>
      <w:proofErr w:type="gramEnd"/>
      <w:r>
        <w:rPr>
          <w:rFonts w:ascii="仿宋_GB2312" w:eastAsia="仿宋_GB2312" w:hint="eastAsia"/>
          <w:sz w:val="32"/>
        </w:rPr>
        <w:t>化龙镇塘头村股份合作经济社集体土地面积</w:t>
      </w:r>
      <w:smartTag w:uri="urn:schemas-microsoft-com:office:smarttags" w:element="chmetcnv">
        <w:smartTagPr>
          <w:attr w:name="TCSC" w:val="0"/>
          <w:attr w:name="NumberType" w:val="1"/>
          <w:attr w:name="Negative" w:val="False"/>
          <w:attr w:name="HasSpace" w:val="False"/>
          <w:attr w:name="SourceValue" w:val="4.8115"/>
          <w:attr w:name="UnitName" w:val="公顷"/>
        </w:smartTagPr>
        <w:r>
          <w:rPr>
            <w:rFonts w:ascii="仿宋_GB2312" w:eastAsia="仿宋_GB2312" w:hint="eastAsia"/>
            <w:sz w:val="32"/>
          </w:rPr>
          <w:t>4.8115公顷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4.8115"/>
          <w:attr w:name="UnitName" w:val="公顷"/>
        </w:smartTagPr>
        <w:r>
          <w:rPr>
            <w:rFonts w:ascii="仿宋_GB2312" w:eastAsia="仿宋_GB2312" w:hint="eastAsia"/>
            <w:sz w:val="32"/>
          </w:rPr>
          <w:t>4.8115公顷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2.6662"/>
          <w:attr w:name="UnitName" w:val="公顷"/>
        </w:smartTagPr>
        <w:r>
          <w:rPr>
            <w:rFonts w:ascii="仿宋_GB2312" w:eastAsia="仿宋_GB2312" w:hint="eastAsia"/>
            <w:sz w:val="32"/>
          </w:rPr>
          <w:t>2.6662公顷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2.1453"/>
          <w:attr w:name="UnitName" w:val="公顷"/>
        </w:smartTagPr>
        <w:r>
          <w:rPr>
            <w:rFonts w:ascii="仿宋_GB2312" w:eastAsia="仿宋_GB2312" w:hint="eastAsia"/>
            <w:sz w:val="32"/>
          </w:rPr>
          <w:t>2.1453公顷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（五）拟征收广州市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化龙镇明经村股份合作经济社集体土地面积</w:t>
      </w:r>
      <w:smartTag w:uri="urn:schemas-microsoft-com:office:smarttags" w:element="chmetcnv">
        <w:smartTagPr>
          <w:attr w:name="TCSC" w:val="0"/>
          <w:attr w:name="NumberType" w:val="1"/>
          <w:attr w:name="Negative" w:val="False"/>
          <w:attr w:name="HasSpace" w:val="False"/>
          <w:attr w:name="SourceValue" w:val=".1522"/>
          <w:attr w:name="UnitName" w:val="公顷"/>
        </w:smartTagPr>
        <w:r>
          <w:rPr>
            <w:rFonts w:ascii="仿宋_GB2312" w:eastAsia="仿宋_GB2312" w:hint="eastAsia"/>
            <w:sz w:val="32"/>
          </w:rPr>
          <w:t>0.1522公顷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1522"/>
          <w:attr w:name="UnitName" w:val="公顷"/>
        </w:smartTagPr>
        <w:r>
          <w:rPr>
            <w:rFonts w:ascii="仿宋_GB2312" w:eastAsia="仿宋_GB2312" w:hint="eastAsia"/>
            <w:sz w:val="32"/>
          </w:rPr>
          <w:t>0.1522公顷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1353"/>
          <w:attr w:name="UnitName" w:val="公顷"/>
        </w:smartTagPr>
        <w:r>
          <w:rPr>
            <w:rFonts w:ascii="仿宋_GB2312" w:eastAsia="仿宋_GB2312" w:hint="eastAsia"/>
            <w:sz w:val="32"/>
          </w:rPr>
          <w:t>0.1353公顷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0156"/>
          <w:attr w:name="UnitName" w:val="公顷"/>
        </w:smartTagPr>
        <w:r>
          <w:rPr>
            <w:rFonts w:ascii="仿宋_GB2312" w:eastAsia="仿宋_GB2312" w:hint="eastAsia"/>
            <w:sz w:val="32"/>
          </w:rPr>
          <w:t>0.0156公顷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0013"/>
          <w:attr w:name="UnitName" w:val="公顷"/>
        </w:smartTagPr>
        <w:r>
          <w:rPr>
            <w:rFonts w:ascii="仿宋_GB2312" w:eastAsia="仿宋_GB2312" w:hint="eastAsia"/>
            <w:sz w:val="32"/>
          </w:rPr>
          <w:t>0.0013公顷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（六）拟征收广州市</w:t>
      </w:r>
      <w:proofErr w:type="gramStart"/>
      <w:r>
        <w:rPr>
          <w:rFonts w:ascii="仿宋_GB2312" w:eastAsia="仿宋_GB2312" w:hint="eastAsia"/>
          <w:sz w:val="32"/>
        </w:rPr>
        <w:t>番禺区</w:t>
      </w:r>
      <w:proofErr w:type="gramEnd"/>
      <w:r>
        <w:rPr>
          <w:rFonts w:ascii="仿宋_GB2312" w:eastAsia="仿宋_GB2312" w:hint="eastAsia"/>
          <w:sz w:val="32"/>
        </w:rPr>
        <w:t>化龙镇潭山村股份合作经济社集体土地面积</w:t>
      </w:r>
      <w:smartTag w:uri="urn:schemas-microsoft-com:office:smarttags" w:element="chmetcnv">
        <w:smartTagPr>
          <w:attr w:name="TCSC" w:val="0"/>
          <w:attr w:name="NumberType" w:val="1"/>
          <w:attr w:name="Negative" w:val="False"/>
          <w:attr w:name="HasSpace" w:val="False"/>
          <w:attr w:name="SourceValue" w:val="1.535"/>
          <w:attr w:name="UnitName" w:val="公顷"/>
        </w:smartTagPr>
        <w:r>
          <w:rPr>
            <w:rFonts w:ascii="仿宋_GB2312" w:eastAsia="仿宋_GB2312" w:hint="eastAsia"/>
            <w:sz w:val="32"/>
          </w:rPr>
          <w:t>1.5350公顷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1.5325"/>
          <w:attr w:name="UnitName" w:val="公顷"/>
        </w:smartTagPr>
        <w:r>
          <w:rPr>
            <w:rFonts w:ascii="仿宋_GB2312" w:eastAsia="仿宋_GB2312" w:hint="eastAsia"/>
            <w:sz w:val="32"/>
          </w:rPr>
          <w:t>1.5325公顷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4865"/>
          <w:attr w:name="UnitName" w:val="公顷"/>
        </w:smartTagPr>
        <w:r>
          <w:rPr>
            <w:rFonts w:ascii="仿宋_GB2312" w:eastAsia="仿宋_GB2312" w:hint="eastAsia"/>
            <w:sz w:val="32"/>
          </w:rPr>
          <w:t>0.4865公顷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1.046"/>
          <w:attr w:name="UnitName" w:val="公顷"/>
        </w:smartTagPr>
        <w:r>
          <w:rPr>
            <w:rFonts w:ascii="仿宋_GB2312" w:eastAsia="仿宋_GB2312" w:hint="eastAsia"/>
            <w:sz w:val="32"/>
          </w:rPr>
          <w:t>1.0460公顷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025"/>
          <w:attr w:name="UnitName" w:val="公顷"/>
        </w:smartTagPr>
        <w:r>
          <w:rPr>
            <w:rFonts w:ascii="仿宋_GB2312" w:eastAsia="仿宋_GB2312" w:hint="eastAsia"/>
            <w:sz w:val="32"/>
          </w:rPr>
          <w:t>0.0025公顷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（七）拟征收广州市</w:t>
      </w:r>
      <w:proofErr w:type="gramStart"/>
      <w:r>
        <w:rPr>
          <w:rFonts w:ascii="仿宋_GB2312" w:eastAsia="仿宋_GB2312" w:hint="eastAsia"/>
          <w:sz w:val="32"/>
        </w:rPr>
        <w:t>番禺区</w:t>
      </w:r>
      <w:proofErr w:type="gramEnd"/>
      <w:r>
        <w:rPr>
          <w:rFonts w:ascii="仿宋_GB2312" w:eastAsia="仿宋_GB2312" w:hint="eastAsia"/>
          <w:sz w:val="32"/>
        </w:rPr>
        <w:t>石楼镇岳溪村股份合作经济</w:t>
      </w:r>
      <w:r>
        <w:rPr>
          <w:rFonts w:ascii="仿宋_GB2312" w:eastAsia="仿宋_GB2312" w:hint="eastAsia"/>
          <w:sz w:val="32"/>
        </w:rPr>
        <w:lastRenderedPageBreak/>
        <w:t>社集体土地面积</w:t>
      </w:r>
      <w:smartTag w:uri="urn:schemas-microsoft-com:office:smarttags" w:element="chmetcnv">
        <w:smartTagPr>
          <w:attr w:name="TCSC" w:val="0"/>
          <w:attr w:name="NumberType" w:val="1"/>
          <w:attr w:name="Negative" w:val="False"/>
          <w:attr w:name="HasSpace" w:val="False"/>
          <w:attr w:name="SourceValue" w:val=".1314"/>
          <w:attr w:name="UnitName" w:val="公顷"/>
        </w:smartTagPr>
        <w:r>
          <w:rPr>
            <w:rFonts w:ascii="仿宋_GB2312" w:eastAsia="仿宋_GB2312" w:hint="eastAsia"/>
            <w:sz w:val="32"/>
          </w:rPr>
          <w:t>0.1314公顷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1313"/>
          <w:attr w:name="UnitName" w:val="公顷"/>
        </w:smartTagPr>
        <w:r>
          <w:rPr>
            <w:rFonts w:ascii="仿宋_GB2312" w:eastAsia="仿宋_GB2312" w:hint="eastAsia"/>
            <w:sz w:val="32"/>
          </w:rPr>
          <w:t>0.1313公顷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1313"/>
          <w:attr w:name="UnitName" w:val="公顷"/>
        </w:smartTagPr>
        <w:r>
          <w:rPr>
            <w:rFonts w:ascii="仿宋_GB2312" w:eastAsia="仿宋_GB2312" w:hint="eastAsia"/>
            <w:sz w:val="32"/>
          </w:rPr>
          <w:t>0.1313公顷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001"/>
          <w:attr w:name="UnitName" w:val="公顷"/>
        </w:smartTagPr>
        <w:r>
          <w:rPr>
            <w:rFonts w:ascii="仿宋_GB2312" w:eastAsia="仿宋_GB2312" w:hint="eastAsia"/>
            <w:sz w:val="32"/>
          </w:rPr>
          <w:t>0.0001公顷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（八）拟征收广州市</w:t>
      </w:r>
      <w:proofErr w:type="gramStart"/>
      <w:r>
        <w:rPr>
          <w:rFonts w:ascii="仿宋_GB2312" w:eastAsia="仿宋_GB2312" w:hint="eastAsia"/>
          <w:sz w:val="32"/>
        </w:rPr>
        <w:t>番禺区</w:t>
      </w:r>
      <w:proofErr w:type="gramEnd"/>
      <w:r>
        <w:rPr>
          <w:rFonts w:ascii="仿宋_GB2312" w:eastAsia="仿宋_GB2312" w:hint="eastAsia"/>
          <w:sz w:val="32"/>
        </w:rPr>
        <w:t>石楼镇</w:t>
      </w:r>
      <w:proofErr w:type="gramStart"/>
      <w:r>
        <w:rPr>
          <w:rFonts w:ascii="仿宋_GB2312" w:eastAsia="仿宋_GB2312" w:hint="eastAsia"/>
          <w:sz w:val="32"/>
        </w:rPr>
        <w:t>茭</w:t>
      </w:r>
      <w:proofErr w:type="gramEnd"/>
      <w:r>
        <w:rPr>
          <w:rFonts w:ascii="仿宋_GB2312" w:eastAsia="仿宋_GB2312" w:hint="eastAsia"/>
          <w:sz w:val="32"/>
        </w:rPr>
        <w:t>塘东村股份合作经济社集体土地面积</w:t>
      </w:r>
      <w:smartTag w:uri="urn:schemas-microsoft-com:office:smarttags" w:element="chmetcnv">
        <w:smartTagPr>
          <w:attr w:name="TCSC" w:val="0"/>
          <w:attr w:name="NumberType" w:val="1"/>
          <w:attr w:name="Negative" w:val="False"/>
          <w:attr w:name="HasSpace" w:val="False"/>
          <w:attr w:name="SourceValue" w:val="5.3879"/>
          <w:attr w:name="UnitName" w:val="公顷"/>
        </w:smartTagPr>
        <w:r>
          <w:rPr>
            <w:rFonts w:ascii="仿宋_GB2312" w:eastAsia="仿宋_GB2312" w:hint="eastAsia"/>
            <w:sz w:val="32"/>
          </w:rPr>
          <w:t>5.3879公顷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5.3042"/>
          <w:attr w:name="UnitName" w:val="公顷"/>
        </w:smartTagPr>
        <w:r>
          <w:rPr>
            <w:rFonts w:ascii="仿宋_GB2312" w:eastAsia="仿宋_GB2312" w:hint="eastAsia"/>
            <w:sz w:val="32"/>
          </w:rPr>
          <w:t>5.3042公顷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3.8585"/>
          <w:attr w:name="UnitName" w:val="公顷"/>
        </w:smartTagPr>
        <w:r>
          <w:rPr>
            <w:rFonts w:ascii="仿宋_GB2312" w:eastAsia="仿宋_GB2312" w:hint="eastAsia"/>
            <w:sz w:val="32"/>
          </w:rPr>
          <w:t>3.8585公顷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1.1396"/>
          <w:attr w:name="UnitName" w:val="公顷"/>
        </w:smartTagPr>
        <w:r>
          <w:rPr>
            <w:rFonts w:ascii="仿宋_GB2312" w:eastAsia="仿宋_GB2312" w:hint="eastAsia"/>
            <w:sz w:val="32"/>
          </w:rPr>
          <w:t>1.1396公顷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3061"/>
          <w:attr w:name="UnitName" w:val="公顷"/>
        </w:smartTagPr>
        <w:r>
          <w:rPr>
            <w:rFonts w:ascii="仿宋_GB2312" w:eastAsia="仿宋_GB2312" w:hint="eastAsia"/>
            <w:sz w:val="32"/>
          </w:rPr>
          <w:t>0.3061公顷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837"/>
          <w:attr w:name="UnitName" w:val="公顷"/>
        </w:smartTagPr>
        <w:r>
          <w:rPr>
            <w:rFonts w:ascii="仿宋_GB2312" w:eastAsia="仿宋_GB2312" w:hint="eastAsia"/>
            <w:sz w:val="32"/>
          </w:rPr>
          <w:t>0.0837公顷</w:t>
        </w:r>
      </w:smartTag>
      <w:r>
        <w:rPr>
          <w:rFonts w:ascii="仿宋_GB2312" w:eastAsia="仿宋_GB2312" w:hint="eastAsia"/>
          <w:sz w:val="32"/>
        </w:rPr>
        <w:t>。</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（九）拟征收广州市</w:t>
      </w:r>
      <w:proofErr w:type="gramStart"/>
      <w:r>
        <w:rPr>
          <w:rFonts w:ascii="仿宋_GB2312" w:eastAsia="仿宋_GB2312" w:hint="eastAsia"/>
          <w:sz w:val="32"/>
        </w:rPr>
        <w:t>番禺区</w:t>
      </w:r>
      <w:proofErr w:type="gramEnd"/>
      <w:r>
        <w:rPr>
          <w:rFonts w:ascii="仿宋_GB2312" w:eastAsia="仿宋_GB2312" w:hint="eastAsia"/>
          <w:sz w:val="32"/>
        </w:rPr>
        <w:t>石楼镇</w:t>
      </w:r>
      <w:proofErr w:type="gramStart"/>
      <w:r>
        <w:rPr>
          <w:rFonts w:ascii="仿宋_GB2312" w:eastAsia="仿宋_GB2312" w:hint="eastAsia"/>
          <w:sz w:val="32"/>
        </w:rPr>
        <w:t>茭</w:t>
      </w:r>
      <w:proofErr w:type="gramEnd"/>
      <w:r>
        <w:rPr>
          <w:rFonts w:ascii="仿宋_GB2312" w:eastAsia="仿宋_GB2312" w:hint="eastAsia"/>
          <w:sz w:val="32"/>
        </w:rPr>
        <w:t>塘西村股份合作经济社集体土地面积</w:t>
      </w:r>
      <w:smartTag w:uri="urn:schemas-microsoft-com:office:smarttags" w:element="chmetcnv">
        <w:smartTagPr>
          <w:attr w:name="TCSC" w:val="0"/>
          <w:attr w:name="NumberType" w:val="1"/>
          <w:attr w:name="Negative" w:val="False"/>
          <w:attr w:name="HasSpace" w:val="False"/>
          <w:attr w:name="SourceValue" w:val="4.5376"/>
          <w:attr w:name="UnitName" w:val="公顷"/>
        </w:smartTagPr>
        <w:r>
          <w:rPr>
            <w:rFonts w:ascii="仿宋_GB2312" w:eastAsia="仿宋_GB2312" w:hint="eastAsia"/>
            <w:sz w:val="32"/>
          </w:rPr>
          <w:t>4.5376公顷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4.5262"/>
          <w:attr w:name="UnitName" w:val="公顷"/>
        </w:smartTagPr>
        <w:r>
          <w:rPr>
            <w:rFonts w:ascii="仿宋_GB2312" w:eastAsia="仿宋_GB2312" w:hint="eastAsia"/>
            <w:sz w:val="32"/>
          </w:rPr>
          <w:t>4.5262公顷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2.5009"/>
          <w:attr w:name="UnitName" w:val="公顷"/>
        </w:smartTagPr>
        <w:r>
          <w:rPr>
            <w:rFonts w:ascii="仿宋_GB2312" w:eastAsia="仿宋_GB2312" w:hint="eastAsia"/>
            <w:sz w:val="32"/>
          </w:rPr>
          <w:t>2.5009公顷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1.2977"/>
          <w:attr w:name="UnitName" w:val="公顷"/>
        </w:smartTagPr>
        <w:r>
          <w:rPr>
            <w:rFonts w:ascii="仿宋_GB2312" w:eastAsia="仿宋_GB2312" w:hint="eastAsia"/>
            <w:sz w:val="32"/>
          </w:rPr>
          <w:t>1.2977公顷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7276"/>
          <w:attr w:name="UnitName" w:val="公顷"/>
        </w:smartTagPr>
        <w:r>
          <w:rPr>
            <w:rFonts w:ascii="仿宋_GB2312" w:eastAsia="仿宋_GB2312" w:hint="eastAsia"/>
            <w:sz w:val="32"/>
          </w:rPr>
          <w:t>0.7276公顷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114"/>
          <w:attr w:name="UnitName" w:val="公顷"/>
        </w:smartTagPr>
        <w:r>
          <w:rPr>
            <w:rFonts w:ascii="仿宋_GB2312" w:eastAsia="仿宋_GB2312" w:hint="eastAsia"/>
            <w:sz w:val="32"/>
          </w:rPr>
          <w:t>0.0114公顷</w:t>
        </w:r>
      </w:smartTag>
      <w:r>
        <w:rPr>
          <w:rFonts w:ascii="仿宋_GB2312" w:eastAsia="仿宋_GB2312" w:hint="eastAsia"/>
          <w:sz w:val="32"/>
        </w:rPr>
        <w:t>。</w:t>
      </w:r>
    </w:p>
    <w:p w:rsidR="00A51561" w:rsidRDefault="00A51561" w:rsidP="00A51561">
      <w:pPr>
        <w:spacing w:line="560" w:lineRule="exact"/>
        <w:ind w:firstLineChars="200" w:firstLine="640"/>
        <w:rPr>
          <w:rFonts w:ascii="黑体" w:eastAsia="黑体" w:hAnsi="黑体" w:cs="黑体" w:hint="eastAsia"/>
          <w:sz w:val="32"/>
        </w:rPr>
      </w:pPr>
      <w:r>
        <w:rPr>
          <w:rFonts w:ascii="黑体" w:eastAsia="黑体" w:hAnsi="黑体" w:cs="黑体" w:hint="eastAsia"/>
          <w:sz w:val="32"/>
        </w:rPr>
        <w:t>二、征地补偿标准</w:t>
      </w:r>
    </w:p>
    <w:p w:rsidR="00A51561" w:rsidRDefault="00A51561" w:rsidP="00A51561">
      <w:pPr>
        <w:spacing w:line="560" w:lineRule="exact"/>
        <w:ind w:firstLineChars="200" w:firstLine="640"/>
        <w:rPr>
          <w:rFonts w:ascii="仿宋_GB2312" w:eastAsia="仿宋_GB2312" w:hint="eastAsia"/>
          <w:sz w:val="32"/>
        </w:rPr>
      </w:pPr>
      <w:r>
        <w:rPr>
          <w:rFonts w:ascii="仿宋_GB2312" w:eastAsia="仿宋_GB2312" w:hint="eastAsia"/>
          <w:sz w:val="32"/>
        </w:rPr>
        <w:t>（一）土地补偿费与安置补助费。</w:t>
      </w:r>
    </w:p>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土地补偿费与安置补助费一览表（一）</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32"/>
        <w:gridCol w:w="610"/>
        <w:gridCol w:w="894"/>
        <w:gridCol w:w="944"/>
        <w:gridCol w:w="1029"/>
        <w:gridCol w:w="1185"/>
        <w:gridCol w:w="1057"/>
        <w:gridCol w:w="1170"/>
        <w:gridCol w:w="1253"/>
      </w:tblGrid>
      <w:tr w:rsidR="00A51561" w:rsidTr="00711027">
        <w:trPr>
          <w:cantSplit/>
          <w:trHeight w:val="420"/>
        </w:trPr>
        <w:tc>
          <w:tcPr>
            <w:tcW w:w="732"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04"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44"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14"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27"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53"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cantSplit/>
          <w:trHeight w:val="420"/>
        </w:trPr>
        <w:tc>
          <w:tcPr>
            <w:tcW w:w="732"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04"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44"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29"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8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53"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cantSplit/>
          <w:trHeight w:val="420"/>
        </w:trPr>
        <w:tc>
          <w:tcPr>
            <w:tcW w:w="732"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新造镇农场村股份合作经济社</w:t>
            </w:r>
          </w:p>
        </w:tc>
        <w:tc>
          <w:tcPr>
            <w:tcW w:w="610"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894"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44"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2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225</w:t>
            </w:r>
          </w:p>
        </w:tc>
        <w:tc>
          <w:tcPr>
            <w:tcW w:w="118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cantSplit/>
          <w:trHeight w:val="505"/>
        </w:trPr>
        <w:tc>
          <w:tcPr>
            <w:tcW w:w="732"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0"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894"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44"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0.0018</w:t>
            </w:r>
          </w:p>
        </w:tc>
        <w:tc>
          <w:tcPr>
            <w:tcW w:w="102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225</w:t>
            </w:r>
          </w:p>
        </w:tc>
        <w:tc>
          <w:tcPr>
            <w:tcW w:w="118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0.4050 </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225 </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0.4050 </w:t>
            </w:r>
          </w:p>
        </w:tc>
        <w:tc>
          <w:tcPr>
            <w:tcW w:w="1253"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0.8100 </w:t>
            </w:r>
          </w:p>
        </w:tc>
      </w:tr>
      <w:tr w:rsidR="00A51561" w:rsidTr="00711027">
        <w:trPr>
          <w:cantSplit/>
          <w:trHeight w:val="420"/>
        </w:trPr>
        <w:tc>
          <w:tcPr>
            <w:tcW w:w="732"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0"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894"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44"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2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225</w:t>
            </w:r>
          </w:p>
        </w:tc>
        <w:tc>
          <w:tcPr>
            <w:tcW w:w="118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cantSplit/>
          <w:trHeight w:val="420"/>
        </w:trPr>
        <w:tc>
          <w:tcPr>
            <w:tcW w:w="732"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04"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林地</w:t>
            </w:r>
          </w:p>
        </w:tc>
        <w:tc>
          <w:tcPr>
            <w:tcW w:w="944"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0.0212 </w:t>
            </w:r>
          </w:p>
        </w:tc>
        <w:tc>
          <w:tcPr>
            <w:tcW w:w="1029"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225 </w:t>
            </w:r>
          </w:p>
        </w:tc>
        <w:tc>
          <w:tcPr>
            <w:tcW w:w="118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4.7700 </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225 </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4.7700 </w:t>
            </w:r>
          </w:p>
        </w:tc>
        <w:tc>
          <w:tcPr>
            <w:tcW w:w="1253"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 xml:space="preserve">9.5400 </w:t>
            </w:r>
          </w:p>
        </w:tc>
      </w:tr>
      <w:tr w:rsidR="00A51561" w:rsidTr="00711027">
        <w:trPr>
          <w:cantSplit/>
          <w:trHeight w:val="420"/>
        </w:trPr>
        <w:tc>
          <w:tcPr>
            <w:tcW w:w="732"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9"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10.3500</w:t>
            </w:r>
          </w:p>
        </w:tc>
      </w:tr>
    </w:tbl>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仿宋_GB2312" w:eastAsia="仿宋_GB2312" w:hAnsi="仿宋_GB2312" w:cs="仿宋_GB2312"/>
          <w:sz w:val="32"/>
          <w:szCs w:val="32"/>
        </w:rPr>
        <w:br w:type="page"/>
      </w:r>
      <w:r>
        <w:rPr>
          <w:rFonts w:ascii="方正小标宋简体" w:eastAsia="方正小标宋简体" w:hAnsi="方正小标宋简体" w:cs="方正小标宋简体" w:hint="eastAsia"/>
          <w:sz w:val="32"/>
          <w:szCs w:val="32"/>
        </w:rPr>
        <w:lastRenderedPageBreak/>
        <w:t>土地补偿费与安置补助费一览表（二）</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639"/>
        <w:gridCol w:w="873"/>
        <w:gridCol w:w="951"/>
        <w:gridCol w:w="1037"/>
        <w:gridCol w:w="1170"/>
        <w:gridCol w:w="1057"/>
        <w:gridCol w:w="1170"/>
        <w:gridCol w:w="1253"/>
      </w:tblGrid>
      <w:tr w:rsidR="00A51561" w:rsidTr="00711027">
        <w:trPr>
          <w:trHeight w:val="420"/>
        </w:trPr>
        <w:tc>
          <w:tcPr>
            <w:tcW w:w="724"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1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51"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07"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27"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53"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24"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1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51"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3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53"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24"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番禺区新造镇思</w:t>
            </w:r>
            <w:proofErr w:type="gramEnd"/>
            <w:r>
              <w:rPr>
                <w:rFonts w:ascii="仿宋_GB2312" w:eastAsia="仿宋_GB2312" w:hAnsi="宋体" w:cs="宋体" w:hint="eastAsia"/>
                <w:kern w:val="0"/>
                <w:sz w:val="24"/>
              </w:rPr>
              <w:t>贤村股份合作经济社</w:t>
            </w:r>
          </w:p>
        </w:tc>
        <w:tc>
          <w:tcPr>
            <w:tcW w:w="63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87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51"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3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535"/>
        </w:trPr>
        <w:tc>
          <w:tcPr>
            <w:tcW w:w="724"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3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87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51"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0.2003</w:t>
            </w:r>
          </w:p>
        </w:tc>
        <w:tc>
          <w:tcPr>
            <w:tcW w:w="103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45.0675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45.0675</w:t>
            </w:r>
          </w:p>
        </w:tc>
        <w:tc>
          <w:tcPr>
            <w:tcW w:w="1253"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90.1350</w:t>
            </w:r>
          </w:p>
        </w:tc>
      </w:tr>
      <w:tr w:rsidR="00A51561" w:rsidTr="00711027">
        <w:trPr>
          <w:trHeight w:val="420"/>
        </w:trPr>
        <w:tc>
          <w:tcPr>
            <w:tcW w:w="724"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3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87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51"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3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24"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1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其他农用地</w:t>
            </w:r>
          </w:p>
        </w:tc>
        <w:tc>
          <w:tcPr>
            <w:tcW w:w="951"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0.0392</w:t>
            </w:r>
          </w:p>
        </w:tc>
        <w:tc>
          <w:tcPr>
            <w:tcW w:w="103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8.8200</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8.8200</w:t>
            </w:r>
          </w:p>
        </w:tc>
        <w:tc>
          <w:tcPr>
            <w:tcW w:w="1253"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17.6400</w:t>
            </w:r>
          </w:p>
        </w:tc>
      </w:tr>
      <w:tr w:rsidR="00A51561" w:rsidTr="00711027">
        <w:trPr>
          <w:trHeight w:val="420"/>
        </w:trPr>
        <w:tc>
          <w:tcPr>
            <w:tcW w:w="724"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9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107.7750</w:t>
            </w:r>
          </w:p>
        </w:tc>
      </w:tr>
    </w:tbl>
    <w:p w:rsidR="00A51561" w:rsidRDefault="00A51561" w:rsidP="00A51561">
      <w:pPr>
        <w:spacing w:line="620" w:lineRule="exact"/>
        <w:jc w:val="center"/>
        <w:rPr>
          <w:rFonts w:ascii="方正小标宋简体" w:eastAsia="方正小标宋简体" w:hAnsi="方正小标宋简体" w:cs="方正小标宋简体" w:hint="eastAsia"/>
          <w:sz w:val="32"/>
          <w:szCs w:val="32"/>
        </w:rPr>
      </w:pPr>
    </w:p>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土地补偿费与安置补助费一览表（三）</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09"/>
        <w:gridCol w:w="624"/>
        <w:gridCol w:w="903"/>
        <w:gridCol w:w="939"/>
        <w:gridCol w:w="1049"/>
        <w:gridCol w:w="1170"/>
        <w:gridCol w:w="1057"/>
        <w:gridCol w:w="1170"/>
        <w:gridCol w:w="1253"/>
      </w:tblGrid>
      <w:tr w:rsidR="00A51561" w:rsidTr="00711027">
        <w:trPr>
          <w:trHeight w:val="420"/>
        </w:trPr>
        <w:tc>
          <w:tcPr>
            <w:tcW w:w="709" w:type="dxa"/>
            <w:vMerge w:val="restart"/>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27" w:type="dxa"/>
            <w:gridSpan w:val="2"/>
            <w:vMerge w:val="restart"/>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39" w:type="dxa"/>
            <w:vMerge w:val="restart"/>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19" w:type="dxa"/>
            <w:gridSpan w:val="2"/>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27" w:type="dxa"/>
            <w:gridSpan w:val="2"/>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53" w:type="dxa"/>
            <w:vMerge w:val="restart"/>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0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27"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3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49"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53"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0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化龙镇东南村股份合作经济社</w:t>
            </w:r>
          </w:p>
        </w:tc>
        <w:tc>
          <w:tcPr>
            <w:tcW w:w="624"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0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3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4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620"/>
        </w:trPr>
        <w:tc>
          <w:tcPr>
            <w:tcW w:w="70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24"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0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3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49"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0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24"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0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39"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0.1157</w:t>
            </w:r>
          </w:p>
        </w:tc>
        <w:tc>
          <w:tcPr>
            <w:tcW w:w="1049"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26.0325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26.0325</w:t>
            </w:r>
          </w:p>
        </w:tc>
        <w:tc>
          <w:tcPr>
            <w:tcW w:w="1253"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52.0650</w:t>
            </w:r>
          </w:p>
        </w:tc>
      </w:tr>
      <w:tr w:rsidR="00A51561" w:rsidTr="00711027">
        <w:trPr>
          <w:trHeight w:val="420"/>
        </w:trPr>
        <w:tc>
          <w:tcPr>
            <w:tcW w:w="70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27"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其他农用地</w:t>
            </w:r>
          </w:p>
        </w:tc>
        <w:tc>
          <w:tcPr>
            <w:tcW w:w="939"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0.4116</w:t>
            </w:r>
          </w:p>
        </w:tc>
        <w:tc>
          <w:tcPr>
            <w:tcW w:w="1049"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92.6100</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92.6100</w:t>
            </w:r>
          </w:p>
        </w:tc>
        <w:tc>
          <w:tcPr>
            <w:tcW w:w="1253"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185.2200</w:t>
            </w:r>
          </w:p>
        </w:tc>
      </w:tr>
      <w:tr w:rsidR="00A51561" w:rsidTr="00711027">
        <w:trPr>
          <w:trHeight w:val="420"/>
        </w:trPr>
        <w:tc>
          <w:tcPr>
            <w:tcW w:w="70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912"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53"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237.2850</w:t>
            </w:r>
          </w:p>
        </w:tc>
      </w:tr>
    </w:tbl>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仿宋_GB2312" w:eastAsia="仿宋_GB2312" w:hAnsi="仿宋_GB2312" w:cs="仿宋_GB2312"/>
          <w:sz w:val="32"/>
          <w:szCs w:val="32"/>
        </w:rPr>
        <w:br w:type="page"/>
      </w:r>
      <w:r>
        <w:rPr>
          <w:rFonts w:ascii="方正小标宋简体" w:eastAsia="方正小标宋简体" w:hAnsi="方正小标宋简体" w:cs="方正小标宋简体" w:hint="eastAsia"/>
          <w:sz w:val="32"/>
          <w:szCs w:val="32"/>
        </w:rPr>
        <w:lastRenderedPageBreak/>
        <w:t>土地补偿费与安置补助费一览表（四）</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A51561" w:rsidTr="00711027">
        <w:trPr>
          <w:trHeight w:val="420"/>
        </w:trPr>
        <w:tc>
          <w:tcPr>
            <w:tcW w:w="719"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3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1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25"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12"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6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1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6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1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化龙镇塘头村股份合作经济社</w:t>
            </w:r>
          </w:p>
        </w:tc>
        <w:tc>
          <w:tcPr>
            <w:tcW w:w="615"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6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2.6662</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599.8950</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599.8950</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1199.7900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其他农用地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2.1453</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482.6925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482.6925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965.3850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2165.1750</w:t>
            </w:r>
          </w:p>
        </w:tc>
      </w:tr>
    </w:tbl>
    <w:p w:rsidR="00A51561" w:rsidRDefault="00A51561" w:rsidP="00A51561">
      <w:pPr>
        <w:spacing w:line="560" w:lineRule="exact"/>
        <w:ind w:firstLineChars="200" w:firstLine="640"/>
        <w:rPr>
          <w:rFonts w:ascii="仿宋_GB2312" w:eastAsia="仿宋_GB2312" w:hint="eastAsia"/>
          <w:sz w:val="32"/>
        </w:rPr>
      </w:pPr>
    </w:p>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土地补偿费与安置补助费一览表（五）</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A51561" w:rsidTr="00711027">
        <w:trPr>
          <w:trHeight w:val="420"/>
        </w:trPr>
        <w:tc>
          <w:tcPr>
            <w:tcW w:w="719"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3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1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25"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12"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6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1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6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1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化龙镇明经村股份合作经济社</w:t>
            </w:r>
          </w:p>
        </w:tc>
        <w:tc>
          <w:tcPr>
            <w:tcW w:w="615"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0.1353</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30.4425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30.4425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60.8850</w:t>
            </w:r>
          </w:p>
        </w:tc>
      </w:tr>
      <w:tr w:rsidR="00A51561" w:rsidTr="00711027">
        <w:trPr>
          <w:trHeight w:val="6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园地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0.0156</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3.5100</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3.5100</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7.0200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其他农用地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0.0013</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0.2925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0.2925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0.5850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68.4900</w:t>
            </w:r>
          </w:p>
        </w:tc>
      </w:tr>
    </w:tbl>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br w:type="page"/>
      </w:r>
      <w:r>
        <w:rPr>
          <w:rFonts w:ascii="方正小标宋简体" w:eastAsia="方正小标宋简体" w:hAnsi="方正小标宋简体" w:cs="方正小标宋简体" w:hint="eastAsia"/>
          <w:sz w:val="32"/>
          <w:szCs w:val="32"/>
        </w:rPr>
        <w:lastRenderedPageBreak/>
        <w:t>土地补偿费与安置补助费一览表（六）</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A51561" w:rsidTr="00711027">
        <w:trPr>
          <w:trHeight w:val="420"/>
        </w:trPr>
        <w:tc>
          <w:tcPr>
            <w:tcW w:w="719"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3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1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25"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12"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6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1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6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1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化龙镇潭山村股份合作经济社</w:t>
            </w:r>
          </w:p>
        </w:tc>
        <w:tc>
          <w:tcPr>
            <w:tcW w:w="615"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0.4865</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109.4625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109.4625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218.9250</w:t>
            </w:r>
          </w:p>
        </w:tc>
      </w:tr>
      <w:tr w:rsidR="00A51561" w:rsidTr="00711027">
        <w:trPr>
          <w:trHeight w:val="6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其他农用地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1.0460</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235.3500</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235.3500</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470.7000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未利用地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0.0025</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0.5625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0.5625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1.1250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690.7500</w:t>
            </w:r>
          </w:p>
        </w:tc>
      </w:tr>
    </w:tbl>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p>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土地补偿费与安置补助费一览表（七）</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A51561" w:rsidTr="00711027">
        <w:trPr>
          <w:trHeight w:val="420"/>
        </w:trPr>
        <w:tc>
          <w:tcPr>
            <w:tcW w:w="719"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3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1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25"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12"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6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1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6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1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石楼镇岳溪村股份合作经济社</w:t>
            </w:r>
          </w:p>
        </w:tc>
        <w:tc>
          <w:tcPr>
            <w:tcW w:w="615"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6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其他农用地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0.1313</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29.5425</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29.5425</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59.0850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未利用地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0.0001</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0.0225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0.0225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0.0450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59.1300</w:t>
            </w:r>
          </w:p>
        </w:tc>
      </w:tr>
    </w:tbl>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br w:type="page"/>
      </w:r>
      <w:r>
        <w:rPr>
          <w:rFonts w:ascii="方正小标宋简体" w:eastAsia="方正小标宋简体" w:hAnsi="方正小标宋简体" w:cs="方正小标宋简体" w:hint="eastAsia"/>
          <w:sz w:val="32"/>
          <w:szCs w:val="32"/>
        </w:rPr>
        <w:lastRenderedPageBreak/>
        <w:t>土地补偿费与安置补助费一览表（八）</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A51561" w:rsidTr="00711027">
        <w:trPr>
          <w:trHeight w:val="420"/>
        </w:trPr>
        <w:tc>
          <w:tcPr>
            <w:tcW w:w="719"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3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1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25"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12"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6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1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6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1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石楼镇</w:t>
            </w:r>
            <w:proofErr w:type="gramStart"/>
            <w:r>
              <w:rPr>
                <w:rFonts w:ascii="仿宋_GB2312" w:eastAsia="仿宋_GB2312" w:hAnsi="宋体" w:cs="宋体" w:hint="eastAsia"/>
                <w:kern w:val="0"/>
                <w:sz w:val="24"/>
              </w:rPr>
              <w:t>茭</w:t>
            </w:r>
            <w:proofErr w:type="gramEnd"/>
            <w:r>
              <w:rPr>
                <w:rFonts w:ascii="仿宋_GB2312" w:eastAsia="仿宋_GB2312" w:hAnsi="宋体" w:cs="宋体" w:hint="eastAsia"/>
                <w:kern w:val="0"/>
                <w:sz w:val="24"/>
              </w:rPr>
              <w:t>塘东村股份合作经济社</w:t>
            </w:r>
          </w:p>
        </w:tc>
        <w:tc>
          <w:tcPr>
            <w:tcW w:w="615"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3.8585</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868.1625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868.1625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1736.3250</w:t>
            </w:r>
          </w:p>
        </w:tc>
      </w:tr>
      <w:tr w:rsidR="00A51561" w:rsidTr="00711027">
        <w:trPr>
          <w:trHeight w:val="6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园地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1.1396</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256.4100</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256.4100</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512.8200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其他农用地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0.3061</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68.8725</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68.8725</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137.7450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未利用地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0.0837</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18.8325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18.8325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37.6650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2424.5550</w:t>
            </w:r>
          </w:p>
        </w:tc>
      </w:tr>
    </w:tbl>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p>
    <w:p w:rsidR="00A51561" w:rsidRDefault="00A51561" w:rsidP="00A51561">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土地补偿费与安置补助费一览表（九）</w:t>
      </w:r>
    </w:p>
    <w:p w:rsidR="00A51561" w:rsidRDefault="00A51561" w:rsidP="00A51561">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A51561" w:rsidTr="00711027">
        <w:trPr>
          <w:trHeight w:val="420"/>
        </w:trPr>
        <w:tc>
          <w:tcPr>
            <w:tcW w:w="719"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单位</w:t>
            </w:r>
          </w:p>
        </w:tc>
        <w:tc>
          <w:tcPr>
            <w:tcW w:w="1532" w:type="dxa"/>
            <w:gridSpan w:val="2"/>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土地类别</w:t>
            </w:r>
          </w:p>
        </w:tc>
        <w:tc>
          <w:tcPr>
            <w:tcW w:w="91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面积</w:t>
            </w:r>
          </w:p>
        </w:tc>
        <w:tc>
          <w:tcPr>
            <w:tcW w:w="2225"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土地补偿费</w:t>
            </w:r>
          </w:p>
        </w:tc>
        <w:tc>
          <w:tcPr>
            <w:tcW w:w="2212" w:type="dxa"/>
            <w:gridSpan w:val="2"/>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安置补助费</w:t>
            </w:r>
          </w:p>
        </w:tc>
        <w:tc>
          <w:tcPr>
            <w:tcW w:w="1268" w:type="dxa"/>
            <w:vMerge w:val="restart"/>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小计</w:t>
            </w:r>
          </w:p>
        </w:tc>
      </w:tr>
      <w:tr w:rsidR="00A51561" w:rsidTr="00711027">
        <w:trPr>
          <w:trHeight w:val="420"/>
        </w:trPr>
        <w:tc>
          <w:tcPr>
            <w:tcW w:w="719"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70"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057"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补偿标准</w:t>
            </w:r>
          </w:p>
        </w:tc>
        <w:tc>
          <w:tcPr>
            <w:tcW w:w="1155" w:type="dxa"/>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补偿金额</w:t>
            </w:r>
          </w:p>
        </w:tc>
        <w:tc>
          <w:tcPr>
            <w:tcW w:w="1268" w:type="dxa"/>
            <w:vMerge/>
            <w:vAlign w:val="center"/>
          </w:tcPr>
          <w:p w:rsidR="00A51561" w:rsidRDefault="00A51561" w:rsidP="00711027">
            <w:pPr>
              <w:widowControl/>
              <w:jc w:val="center"/>
              <w:textAlignment w:val="center"/>
              <w:rPr>
                <w:rFonts w:ascii="仿宋_GB2312" w:eastAsia="仿宋_GB2312" w:hAnsi="宋体" w:cs="宋体" w:hint="eastAsia"/>
                <w:bCs/>
                <w:color w:val="000000"/>
                <w:kern w:val="0"/>
                <w:sz w:val="24"/>
              </w:rPr>
            </w:pPr>
          </w:p>
        </w:tc>
      </w:tr>
      <w:tr w:rsidR="00A51561" w:rsidTr="00711027">
        <w:trPr>
          <w:trHeight w:val="420"/>
        </w:trPr>
        <w:tc>
          <w:tcPr>
            <w:tcW w:w="719"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广州市</w:t>
            </w:r>
            <w:proofErr w:type="gramStart"/>
            <w:r>
              <w:rPr>
                <w:rFonts w:ascii="仿宋_GB2312" w:eastAsia="仿宋_GB2312" w:hAnsi="宋体" w:cs="宋体" w:hint="eastAsia"/>
                <w:kern w:val="0"/>
                <w:sz w:val="24"/>
              </w:rPr>
              <w:t>番禺区</w:t>
            </w:r>
            <w:proofErr w:type="gramEnd"/>
            <w:r>
              <w:rPr>
                <w:rFonts w:ascii="仿宋_GB2312" w:eastAsia="仿宋_GB2312" w:hAnsi="宋体" w:cs="宋体" w:hint="eastAsia"/>
                <w:kern w:val="0"/>
                <w:sz w:val="24"/>
              </w:rPr>
              <w:t>石楼镇</w:t>
            </w:r>
            <w:proofErr w:type="gramStart"/>
            <w:r>
              <w:rPr>
                <w:rFonts w:ascii="仿宋_GB2312" w:eastAsia="仿宋_GB2312" w:hAnsi="宋体" w:cs="宋体" w:hint="eastAsia"/>
                <w:kern w:val="0"/>
                <w:sz w:val="24"/>
              </w:rPr>
              <w:t>茭</w:t>
            </w:r>
            <w:proofErr w:type="gramEnd"/>
            <w:r>
              <w:rPr>
                <w:rFonts w:ascii="仿宋_GB2312" w:eastAsia="仿宋_GB2312" w:hAnsi="宋体" w:cs="宋体" w:hint="eastAsia"/>
                <w:kern w:val="0"/>
                <w:sz w:val="24"/>
              </w:rPr>
              <w:t>塘西村股份合作经济社</w:t>
            </w:r>
          </w:p>
        </w:tc>
        <w:tc>
          <w:tcPr>
            <w:tcW w:w="615" w:type="dxa"/>
            <w:vMerge w:val="restart"/>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耕地</w:t>
            </w: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2.4286</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546.4350</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546.4350</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1092.8700</w:t>
            </w:r>
          </w:p>
        </w:tc>
      </w:tr>
      <w:tr w:rsidR="00A51561" w:rsidTr="00711027">
        <w:trPr>
          <w:trHeight w:val="6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水浇地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0.0723</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16.2675</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16.2675</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32.5350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15"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91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旱地</w:t>
            </w:r>
          </w:p>
        </w:tc>
        <w:tc>
          <w:tcPr>
            <w:tcW w:w="91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057"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园地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1.2977</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291.9825</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291.9825</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583.9650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其他农用地</w:t>
            </w:r>
          </w:p>
        </w:tc>
        <w:tc>
          <w:tcPr>
            <w:tcW w:w="91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0.7276</w:t>
            </w:r>
          </w:p>
        </w:tc>
        <w:tc>
          <w:tcPr>
            <w:tcW w:w="10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163.7100</w:t>
            </w:r>
          </w:p>
        </w:tc>
        <w:tc>
          <w:tcPr>
            <w:tcW w:w="1057"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163.7100</w:t>
            </w:r>
          </w:p>
        </w:tc>
        <w:tc>
          <w:tcPr>
            <w:tcW w:w="1268" w:type="dxa"/>
            <w:vAlign w:val="center"/>
          </w:tcPr>
          <w:p w:rsidR="00A51561" w:rsidRDefault="00A51561" w:rsidP="00711027">
            <w:pPr>
              <w:jc w:val="center"/>
              <w:rPr>
                <w:rFonts w:ascii="仿宋_GB2312" w:eastAsia="仿宋_GB2312" w:hint="eastAsia"/>
                <w:sz w:val="24"/>
              </w:rPr>
            </w:pPr>
            <w:r>
              <w:rPr>
                <w:rFonts w:ascii="仿宋_GB2312" w:eastAsia="仿宋_GB2312" w:hint="eastAsia"/>
                <w:sz w:val="24"/>
              </w:rPr>
              <w:t>327.4200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1532" w:type="dxa"/>
            <w:gridSpan w:val="2"/>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未利用地</w:t>
            </w:r>
          </w:p>
        </w:tc>
        <w:tc>
          <w:tcPr>
            <w:tcW w:w="91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0.0114</w:t>
            </w:r>
          </w:p>
        </w:tc>
        <w:tc>
          <w:tcPr>
            <w:tcW w:w="10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70"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2.5650</w:t>
            </w:r>
          </w:p>
        </w:tc>
        <w:tc>
          <w:tcPr>
            <w:tcW w:w="1057"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225</w:t>
            </w:r>
          </w:p>
        </w:tc>
        <w:tc>
          <w:tcPr>
            <w:tcW w:w="1155"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2.5650</w:t>
            </w:r>
          </w:p>
        </w:tc>
        <w:tc>
          <w:tcPr>
            <w:tcW w:w="1268" w:type="dxa"/>
            <w:vAlign w:val="center"/>
          </w:tcPr>
          <w:p w:rsidR="00A51561" w:rsidRDefault="00A51561" w:rsidP="00711027">
            <w:pPr>
              <w:jc w:val="center"/>
              <w:rPr>
                <w:rFonts w:ascii="仿宋_GB2312" w:eastAsia="仿宋_GB2312" w:hAnsi="宋体" w:cs="宋体" w:hint="eastAsia"/>
                <w:bCs/>
                <w:color w:val="000000"/>
                <w:kern w:val="0"/>
                <w:sz w:val="24"/>
              </w:rPr>
            </w:pPr>
            <w:r>
              <w:rPr>
                <w:rFonts w:ascii="仿宋_GB2312" w:eastAsia="仿宋_GB2312" w:hint="eastAsia"/>
                <w:sz w:val="24"/>
              </w:rPr>
              <w:t>5.1300</w:t>
            </w:r>
          </w:p>
        </w:tc>
      </w:tr>
      <w:tr w:rsidR="00A51561" w:rsidTr="00711027">
        <w:trPr>
          <w:trHeight w:val="420"/>
        </w:trPr>
        <w:tc>
          <w:tcPr>
            <w:tcW w:w="719" w:type="dxa"/>
            <w:vMerge/>
            <w:vAlign w:val="center"/>
          </w:tcPr>
          <w:p w:rsidR="00A51561" w:rsidRDefault="00A51561" w:rsidP="00711027">
            <w:pPr>
              <w:widowControl/>
              <w:jc w:val="left"/>
              <w:rPr>
                <w:rFonts w:ascii="仿宋_GB2312" w:eastAsia="仿宋_GB2312" w:hAnsi="宋体" w:cs="宋体" w:hint="eastAsia"/>
                <w:bCs/>
                <w:color w:val="000000"/>
                <w:kern w:val="0"/>
                <w:sz w:val="24"/>
              </w:rPr>
            </w:pPr>
          </w:p>
        </w:tc>
        <w:tc>
          <w:tcPr>
            <w:tcW w:w="6887" w:type="dxa"/>
            <w:gridSpan w:val="7"/>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土地补偿费与安置补助费合计</w:t>
            </w:r>
          </w:p>
        </w:tc>
        <w:tc>
          <w:tcPr>
            <w:tcW w:w="1268" w:type="dxa"/>
            <w:vAlign w:val="center"/>
          </w:tcPr>
          <w:p w:rsidR="00A51561" w:rsidRDefault="00A51561" w:rsidP="00711027">
            <w:pPr>
              <w:widowControl/>
              <w:jc w:val="center"/>
              <w:rPr>
                <w:rFonts w:ascii="仿宋_GB2312" w:eastAsia="仿宋_GB2312" w:hAnsi="宋体" w:cs="宋体" w:hint="eastAsia"/>
                <w:bCs/>
                <w:color w:val="000000"/>
                <w:kern w:val="0"/>
                <w:sz w:val="24"/>
              </w:rPr>
            </w:pPr>
            <w:r>
              <w:rPr>
                <w:rFonts w:ascii="仿宋_GB2312" w:eastAsia="仿宋_GB2312" w:hAnsi="宋体" w:cs="宋体" w:hint="eastAsia"/>
                <w:kern w:val="0"/>
                <w:sz w:val="24"/>
              </w:rPr>
              <w:t>2041.9200</w:t>
            </w:r>
          </w:p>
        </w:tc>
      </w:tr>
    </w:tbl>
    <w:p w:rsidR="00A51561" w:rsidRDefault="00A51561" w:rsidP="00A51561">
      <w:pPr>
        <w:spacing w:line="600" w:lineRule="exact"/>
        <w:ind w:firstLineChars="200" w:firstLine="640"/>
        <w:rPr>
          <w:rFonts w:ascii="仿宋_GB2312" w:eastAsia="仿宋_GB2312" w:hint="eastAsia"/>
          <w:sz w:val="32"/>
        </w:rPr>
      </w:pPr>
      <w:r>
        <w:rPr>
          <w:rFonts w:ascii="仿宋_GB2312" w:eastAsia="仿宋_GB2312" w:hint="eastAsia"/>
          <w:sz w:val="32"/>
        </w:rPr>
        <w:t>（二）青苗补偿费及地上附着物补偿费。征地范围内的青苗补偿费及地上附着物补偿费等其他补偿费</w:t>
      </w:r>
      <w:proofErr w:type="gramStart"/>
      <w:r>
        <w:rPr>
          <w:rFonts w:ascii="仿宋_GB2312" w:eastAsia="仿宋_GB2312" w:hint="eastAsia"/>
          <w:sz w:val="32"/>
        </w:rPr>
        <w:t>用按照</w:t>
      </w:r>
      <w:proofErr w:type="gramEnd"/>
      <w:r>
        <w:rPr>
          <w:rFonts w:ascii="仿宋_GB2312" w:eastAsia="仿宋_GB2312" w:hint="eastAsia"/>
          <w:sz w:val="32"/>
        </w:rPr>
        <w:t>《广州市番禺区人民政府关于印发番禺区土地征收中青苗及地上附着物包干补偿办法的通知》（</w:t>
      </w:r>
      <w:proofErr w:type="gramStart"/>
      <w:r>
        <w:rPr>
          <w:rFonts w:ascii="仿宋_GB2312" w:eastAsia="仿宋_GB2312" w:hint="eastAsia"/>
          <w:sz w:val="32"/>
        </w:rPr>
        <w:t>番府〔2015〕</w:t>
      </w:r>
      <w:proofErr w:type="gramEnd"/>
      <w:r>
        <w:rPr>
          <w:rFonts w:ascii="仿宋_GB2312" w:eastAsia="仿宋_GB2312" w:hint="eastAsia"/>
          <w:sz w:val="32"/>
        </w:rPr>
        <w:t>12号）和《广</w:t>
      </w:r>
      <w:r>
        <w:rPr>
          <w:rFonts w:ascii="仿宋_GB2312" w:eastAsia="仿宋_GB2312" w:hint="eastAsia"/>
          <w:sz w:val="32"/>
        </w:rPr>
        <w:lastRenderedPageBreak/>
        <w:t>州市番禺区人民政府关于调整土地征收中青苗及地上附着物补偿标准的通知》（</w:t>
      </w:r>
      <w:proofErr w:type="gramStart"/>
      <w:r>
        <w:rPr>
          <w:rFonts w:ascii="仿宋_GB2312" w:eastAsia="仿宋_GB2312" w:hint="eastAsia"/>
          <w:sz w:val="32"/>
        </w:rPr>
        <w:t>番府〔2018〕</w:t>
      </w:r>
      <w:proofErr w:type="gramEnd"/>
      <w:r>
        <w:rPr>
          <w:rFonts w:ascii="仿宋_GB2312" w:eastAsia="仿宋_GB2312" w:hint="eastAsia"/>
          <w:sz w:val="32"/>
        </w:rPr>
        <w:t>37号）进行补偿。</w:t>
      </w:r>
    </w:p>
    <w:p w:rsidR="00A51561" w:rsidRDefault="00A51561" w:rsidP="00A51561">
      <w:pPr>
        <w:spacing w:line="600" w:lineRule="exact"/>
        <w:ind w:firstLineChars="200" w:firstLine="640"/>
        <w:rPr>
          <w:rFonts w:ascii="仿宋_GB2312" w:eastAsia="仿宋_GB2312" w:hint="eastAsia"/>
          <w:sz w:val="32"/>
        </w:rPr>
      </w:pPr>
      <w:r>
        <w:rPr>
          <w:rFonts w:ascii="仿宋_GB2312" w:eastAsia="仿宋_GB2312" w:hint="eastAsia"/>
          <w:sz w:val="32"/>
        </w:rPr>
        <w:t>（三）农业人口安置。本次征收土地所涉及的被安置农业人员由被征地村以货币补偿的形式安置。待本次征地项目获得批复同意后，由被征地村经济组织在征地公告期内到市规划和自然资源局</w:t>
      </w:r>
      <w:proofErr w:type="gramStart"/>
      <w:r>
        <w:rPr>
          <w:rFonts w:ascii="仿宋_GB2312" w:eastAsia="仿宋_GB2312" w:hint="eastAsia"/>
          <w:sz w:val="32"/>
        </w:rPr>
        <w:t>番禺区</w:t>
      </w:r>
      <w:proofErr w:type="gramEnd"/>
      <w:r>
        <w:rPr>
          <w:rFonts w:ascii="仿宋_GB2312" w:eastAsia="仿宋_GB2312" w:hint="eastAsia"/>
          <w:sz w:val="32"/>
        </w:rPr>
        <w:t>分局领取办理安置农业人口征地农转非手续的函件。</w:t>
      </w:r>
    </w:p>
    <w:p w:rsidR="00A51561" w:rsidRDefault="00A51561" w:rsidP="00A51561">
      <w:pPr>
        <w:spacing w:line="600" w:lineRule="exact"/>
        <w:ind w:firstLineChars="200" w:firstLine="640"/>
        <w:rPr>
          <w:rFonts w:ascii="黑体" w:eastAsia="黑体" w:hAnsi="黑体" w:cs="黑体" w:hint="eastAsia"/>
          <w:sz w:val="32"/>
        </w:rPr>
      </w:pPr>
      <w:r>
        <w:rPr>
          <w:rFonts w:ascii="黑体" w:eastAsia="黑体" w:hAnsi="黑体" w:cs="黑体" w:hint="eastAsia"/>
          <w:sz w:val="32"/>
        </w:rPr>
        <w:t>三、安置措施情况</w:t>
      </w:r>
    </w:p>
    <w:p w:rsidR="00A51561" w:rsidRDefault="00A51561" w:rsidP="00A51561">
      <w:pPr>
        <w:spacing w:line="600" w:lineRule="exact"/>
        <w:ind w:firstLineChars="200" w:firstLine="640"/>
        <w:rPr>
          <w:rFonts w:ascii="仿宋_GB2312" w:eastAsia="仿宋_GB2312" w:hint="eastAsia"/>
          <w:sz w:val="32"/>
        </w:rPr>
      </w:pPr>
      <w:r>
        <w:rPr>
          <w:rFonts w:ascii="仿宋_GB2312" w:eastAsia="仿宋_GB2312" w:hint="eastAsia"/>
          <w:sz w:val="32"/>
        </w:rPr>
        <w:t>为妥善安置被征地农民，切实解决被征地农民的生产生活出路，在保证货币安置落实的同时，我区根据《广州市人民政府办公厅关于进一步加强征收农村集体土地留用地管理的意见》（穗府办</w:t>
      </w:r>
      <w:proofErr w:type="gramStart"/>
      <w:r>
        <w:rPr>
          <w:rFonts w:ascii="仿宋_GB2312" w:eastAsia="仿宋_GB2312" w:hint="eastAsia"/>
          <w:sz w:val="32"/>
        </w:rPr>
        <w:t>规</w:t>
      </w:r>
      <w:proofErr w:type="gramEnd"/>
      <w:r>
        <w:rPr>
          <w:rFonts w:ascii="仿宋_GB2312" w:eastAsia="仿宋_GB2312" w:hint="eastAsia"/>
          <w:sz w:val="32"/>
        </w:rPr>
        <w:t>〔2018〕17号）的规定，按实际征收土地面积的10%的标准，为被征地村集体计算留用地指标；</w:t>
      </w:r>
      <w:proofErr w:type="gramStart"/>
      <w:r>
        <w:rPr>
          <w:rFonts w:ascii="仿宋_GB2312" w:eastAsia="仿宋_GB2312" w:hint="eastAsia"/>
          <w:sz w:val="32"/>
        </w:rPr>
        <w:t>占用村</w:t>
      </w:r>
      <w:proofErr w:type="gramEnd"/>
      <w:r>
        <w:rPr>
          <w:rFonts w:ascii="仿宋_GB2312" w:eastAsia="仿宋_GB2312" w:hint="eastAsia"/>
          <w:sz w:val="32"/>
        </w:rPr>
        <w:t>原有留用地部分，按100%的标准，为被征地村集体计算留用地指标（被征地农民养老保障安置情况详见《被征地农民养老保障方案》）。</w:t>
      </w:r>
    </w:p>
    <w:p w:rsidR="00A51561" w:rsidRDefault="00A51561" w:rsidP="00A51561">
      <w:pPr>
        <w:spacing w:line="600" w:lineRule="exact"/>
        <w:ind w:firstLineChars="200" w:firstLine="640"/>
        <w:rPr>
          <w:rFonts w:ascii="黑体" w:eastAsia="黑体" w:hAnsi="黑体" w:cs="黑体" w:hint="eastAsia"/>
          <w:sz w:val="32"/>
        </w:rPr>
      </w:pPr>
      <w:r>
        <w:rPr>
          <w:rFonts w:ascii="黑体" w:eastAsia="黑体" w:hAnsi="黑体" w:cs="黑体" w:hint="eastAsia"/>
          <w:sz w:val="32"/>
        </w:rPr>
        <w:t>四、其他事项</w:t>
      </w:r>
    </w:p>
    <w:p w:rsidR="00A51561" w:rsidRDefault="00A51561" w:rsidP="00A51561">
      <w:pPr>
        <w:spacing w:line="600" w:lineRule="exact"/>
        <w:ind w:firstLineChars="200" w:firstLine="640"/>
        <w:rPr>
          <w:rFonts w:ascii="仿宋_GB2312" w:eastAsia="仿宋_GB2312" w:hint="eastAsia"/>
          <w:sz w:val="32"/>
        </w:rPr>
      </w:pPr>
      <w:r>
        <w:rPr>
          <w:rFonts w:ascii="仿宋_GB2312" w:eastAsia="仿宋_GB2312" w:hint="eastAsia"/>
          <w:sz w:val="32"/>
        </w:rPr>
        <w:t>根据《中华人民共和国土地管理法实施条例》第二十五条的规定，若当事人对本次征地补偿安置标准有异议，不影响本方案的组织实施。</w:t>
      </w:r>
    </w:p>
    <w:p w:rsidR="00C858FC" w:rsidRPr="00A51561" w:rsidRDefault="00C858FC"/>
    <w:sectPr w:rsidR="00C858FC" w:rsidRPr="00A51561" w:rsidSect="00C858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15" w:rsidRDefault="00993115" w:rsidP="00A51561">
      <w:r>
        <w:separator/>
      </w:r>
    </w:p>
  </w:endnote>
  <w:endnote w:type="continuationSeparator" w:id="0">
    <w:p w:rsidR="00993115" w:rsidRDefault="00993115" w:rsidP="00A515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15" w:rsidRDefault="00993115" w:rsidP="00A51561">
      <w:r>
        <w:separator/>
      </w:r>
    </w:p>
  </w:footnote>
  <w:footnote w:type="continuationSeparator" w:id="0">
    <w:p w:rsidR="00993115" w:rsidRDefault="00993115" w:rsidP="00A515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561"/>
    <w:rsid w:val="00993115"/>
    <w:rsid w:val="00A51561"/>
    <w:rsid w:val="00C85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5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1561"/>
    <w:rPr>
      <w:sz w:val="18"/>
      <w:szCs w:val="18"/>
    </w:rPr>
  </w:style>
  <w:style w:type="paragraph" w:styleId="a4">
    <w:name w:val="footer"/>
    <w:basedOn w:val="a"/>
    <w:link w:val="Char0"/>
    <w:uiPriority w:val="99"/>
    <w:semiHidden/>
    <w:unhideWhenUsed/>
    <w:rsid w:val="00A515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15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2021-03-24T10:24:00Z</dcterms:created>
  <dcterms:modified xsi:type="dcterms:W3CDTF">2021-03-24T10:25:00Z</dcterms:modified>
</cp:coreProperties>
</file>