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20" w:lineRule="exact"/>
        <w:ind w:right="1280"/>
        <w:rPr>
          <w:rFonts w:hint="eastAsia" w:eastAsia="黑体"/>
          <w:color w:val="000000"/>
          <w:szCs w:val="32"/>
          <w:lang w:val="en-US" w:eastAsia="zh-CN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2021年番禺区教师资格认定体检注意事项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一、必须带本人身份证参加体检（要求实体身份证件，非电子身份证）。因需要身份证读卡器读取体检者身份信息入系统，身份证读卡器是无法读取电子身份证信息的，导致无法体检。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二、体检时间：4月13日至4月23日，</w:t>
      </w:r>
      <w:r>
        <w:rPr>
          <w:rFonts w:hint="eastAsia" w:ascii="仿宋_GB2312" w:eastAsia="仿宋_GB2312"/>
          <w:color w:val="000000"/>
          <w:sz w:val="32"/>
          <w:szCs w:val="32"/>
        </w:rPr>
        <w:t>上午8：00-11：00，周六上午、周日上午正常体检。</w:t>
      </w:r>
    </w:p>
    <w:p>
      <w:pPr>
        <w:ind w:left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三、体检地点：广州市</w:t>
      </w:r>
      <w:r>
        <w:rPr>
          <w:rFonts w:hint="eastAsia" w:ascii="仿宋_GB2312" w:eastAsia="仿宋_GB2312"/>
          <w:color w:val="000000"/>
          <w:sz w:val="32"/>
          <w:szCs w:val="32"/>
        </w:rPr>
        <w:t>番禺区何贤纪念医院体检中心</w:t>
      </w:r>
      <w:r>
        <w:rPr>
          <w:rFonts w:hint="eastAsia" w:ascii="仿宋_GB2312" w:eastAsia="仿宋_GB2312"/>
          <w:sz w:val="32"/>
          <w:szCs w:val="32"/>
        </w:rPr>
        <w:t>（保健大楼四楼）。</w:t>
      </w:r>
    </w:p>
    <w:p>
      <w:pPr>
        <w:ind w:left="480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四、体检当天上午抽血前空腹，体检前一天不能剧烈运动，前一晚清淡饮食， 22：00 后禁食。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五、女性体检根据体检时间避开月经期（因需要检查尿常规及申请幼师资格需要作白带检查）。体检时为月经期的，可以先做其他检查，后补尿常规及白带检查。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六、有怀孕不能照X光的（需要出示怀孕报告如B超结果等）。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七、体检费用：幼师资格认定体检223元/人，其他人员认定体检186元/人，复检项目按实际物价收费标准收费。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八、广州市番禺区何贤纪念医院地址：番禺区市桥街清河东路2号。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九、体检中心咨询电话：39152269</w:t>
      </w:r>
    </w:p>
    <w:p>
      <w:pPr>
        <w:tabs>
          <w:tab w:val="left" w:pos="644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tabs>
          <w:tab w:val="left" w:pos="6440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440"/>
        </w:tabs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6440"/>
        </w:tabs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教师资格认定体检</w:t>
      </w:r>
      <w:r>
        <w:rPr>
          <w:rFonts w:hint="eastAsia" w:ascii="宋体" w:hAnsi="宋体"/>
          <w:b/>
          <w:sz w:val="44"/>
          <w:szCs w:val="44"/>
        </w:rPr>
        <w:t>流程</w:t>
      </w:r>
    </w:p>
    <w:p>
      <w:pPr>
        <w:ind w:left="540" w:hanging="540" w:hangingChars="15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凭本人实体身份证到体检中心前台报到，身份信息录入及领取体检指引单、抽血条码并缴费（建议微信或支付宝缴费）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242" w:firstLineChars="345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测量身高、体重、血压、视力（身高体重视力室）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3581" w:firstLineChars="995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抽血（抽血室）</w:t>
      </w:r>
    </w:p>
    <w:p>
      <w:pPr>
        <w:tabs>
          <w:tab w:val="left" w:pos="6740"/>
        </w:tabs>
        <w:ind w:firstLine="4503" w:firstLineChars="1251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3225" w:firstLineChars="896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内外科（1号诊室）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2322" w:firstLineChars="645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五官科、听力、色觉（2号诊室）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left="3784" w:leftChars="602" w:hanging="2520" w:hangingChars="7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留小便标本（体检科厕所，留取试管2/3量并把试管放置试管架上）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2689" w:firstLineChars="747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取白带（限幼师：女检室）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440" w:firstLineChars="4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X光（胸部DR）何贤医院门诊一楼放射科</w:t>
      </w:r>
    </w:p>
    <w:p>
      <w:pPr>
        <w:tabs>
          <w:tab w:val="left" w:pos="6740"/>
        </w:tabs>
        <w:ind w:firstLine="4496" w:firstLineChars="1249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260" w:firstLineChars="35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以上项目完成后由X光医生收取体检指引单</w:t>
      </w:r>
    </w:p>
    <w:p>
      <w:pPr>
        <w:tabs>
          <w:tab w:val="left" w:pos="6740"/>
        </w:tabs>
        <w:ind w:firstLine="4521" w:firstLineChars="1256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ind w:right="-382" w:rightChars="-182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体检结果：由医院提供给区教师资格认定办，无需体检者领取</w:t>
      </w:r>
    </w:p>
    <w:p>
      <w:pPr>
        <w:ind w:right="-382" w:rightChars="-182" w:firstLine="349" w:firstLineChars="97"/>
        <w:jc w:val="left"/>
      </w:pPr>
      <w:r>
        <w:rPr>
          <w:rFonts w:hint="eastAsia"/>
          <w:sz w:val="36"/>
          <w:szCs w:val="36"/>
        </w:rPr>
        <w:t xml:space="preserve"> （体检者可以通过“穗好办”APP查询个人体检结果）</w:t>
      </w:r>
    </w:p>
    <w:sectPr>
      <w:pgSz w:w="11906" w:h="16838"/>
      <w:pgMar w:top="1440" w:right="1080" w:bottom="779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804F1"/>
    <w:rsid w:val="25631265"/>
    <w:rsid w:val="319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付康</cp:lastModifiedBy>
  <cp:lastPrinted>2021-04-09T03:11:03Z</cp:lastPrinted>
  <dcterms:modified xsi:type="dcterms:W3CDTF">2021-04-09T03:11:22Z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