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ind w:right="-159" w:hanging="181"/>
        <w:jc w:val="center"/>
        <w:textAlignment w:val="auto"/>
        <w:rPr>
          <w:rFonts w:hint="eastAsia" w:ascii="公文小标宋简" w:eastAsia="公文小标宋简"/>
          <w:b/>
          <w:bCs/>
          <w:smallCaps/>
          <w:snapToGrid w:val="0"/>
          <w:color w:val="auto"/>
          <w:spacing w:val="56"/>
          <w:kern w:val="0"/>
          <w:sz w:val="72"/>
          <w:szCs w:val="72"/>
          <w:lang w:eastAsia="zh-CN"/>
        </w:rPr>
      </w:pPr>
    </w:p>
    <w:p>
      <w:pPr>
        <w:wordWrap w:val="0"/>
        <w:adjustRightInd w:val="0"/>
        <w:snapToGrid w:val="0"/>
        <w:spacing w:line="600" w:lineRule="exact"/>
        <w:ind w:firstLine="420" w:firstLineChars="200"/>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穗（番）环管影〔20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189</w:t>
      </w:r>
      <w:r>
        <w:rPr>
          <w:rFonts w:hint="eastAsia" w:ascii="仿宋_GB2312" w:eastAsia="仿宋_GB2312"/>
          <w:color w:val="auto"/>
          <w:sz w:val="32"/>
          <w:szCs w:val="32"/>
        </w:rPr>
        <w:t>号</w:t>
      </w:r>
    </w:p>
    <w:p>
      <w:pPr>
        <w:rPr>
          <w:rFonts w:ascii="黑体" w:eastAsia="黑体"/>
          <w:color w:val="auto"/>
        </w:rPr>
      </w:pPr>
    </w:p>
    <w:p>
      <w:pPr>
        <w:adjustRightInd w:val="0"/>
        <w:snapToGrid w:val="0"/>
        <w:spacing w:line="600" w:lineRule="exact"/>
        <w:rPr>
          <w:rFonts w:ascii="仿宋_GB2312"/>
          <w:color w:val="auto"/>
        </w:rPr>
      </w:pPr>
    </w:p>
    <w:p>
      <w:pPr>
        <w:spacing w:line="56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w w:val="90"/>
          <w:sz w:val="44"/>
          <w:szCs w:val="44"/>
        </w:rPr>
        <w:t>广州市生态环境局关于</w:t>
      </w:r>
      <w:r>
        <w:rPr>
          <w:rFonts w:hint="eastAsia" w:ascii="方正小标宋简体" w:eastAsia="方正小标宋简体"/>
          <w:color w:val="auto"/>
          <w:w w:val="90"/>
          <w:sz w:val="44"/>
          <w:szCs w:val="44"/>
          <w:lang w:eastAsia="zh-CN"/>
        </w:rPr>
        <w:t>广州伟泰</w:t>
      </w:r>
      <w:bookmarkStart w:id="0" w:name="_GoBack"/>
      <w:bookmarkEnd w:id="0"/>
      <w:r>
        <w:rPr>
          <w:rFonts w:hint="eastAsia" w:ascii="方正小标宋简体" w:eastAsia="方正小标宋简体"/>
          <w:color w:val="auto"/>
          <w:w w:val="90"/>
          <w:sz w:val="44"/>
          <w:szCs w:val="44"/>
          <w:lang w:eastAsia="zh-CN"/>
        </w:rPr>
        <w:t>塑料制品有限</w:t>
      </w:r>
      <w:r>
        <w:rPr>
          <w:rFonts w:hint="eastAsia" w:ascii="方正小标宋简体" w:eastAsia="方正小标宋简体"/>
          <w:color w:val="auto"/>
          <w:sz w:val="44"/>
          <w:szCs w:val="44"/>
          <w:lang w:eastAsia="zh-CN"/>
        </w:rPr>
        <w:t>公司</w:t>
      </w:r>
      <w:r>
        <w:rPr>
          <w:rFonts w:hint="eastAsia" w:ascii="方正小标宋简体" w:eastAsia="方正小标宋简体"/>
          <w:color w:val="auto"/>
          <w:w w:val="90"/>
          <w:sz w:val="44"/>
          <w:szCs w:val="44"/>
          <w:lang w:eastAsia="zh-CN"/>
        </w:rPr>
        <w:t>年产TPU手机壳880万个、PC手机壳400万</w:t>
      </w:r>
      <w:r>
        <w:rPr>
          <w:rFonts w:hint="eastAsia" w:ascii="方正小标宋简体" w:eastAsia="方正小标宋简体"/>
          <w:color w:val="auto"/>
          <w:sz w:val="44"/>
          <w:szCs w:val="44"/>
          <w:lang w:eastAsia="zh-CN"/>
        </w:rPr>
        <w:t>个</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lang w:eastAsia="zh-CN"/>
        </w:rPr>
        <w:t>建设项目</w:t>
      </w:r>
      <w:r>
        <w:rPr>
          <w:rFonts w:hint="eastAsia" w:ascii="方正小标宋简体" w:eastAsia="方正小标宋简体"/>
          <w:color w:val="auto"/>
          <w:sz w:val="44"/>
          <w:szCs w:val="44"/>
        </w:rPr>
        <w:t>环境影响报告表的批复</w:t>
      </w:r>
    </w:p>
    <w:p>
      <w:pPr>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广州伟泰塑料制品有限公司（91440101MA9Y1DJ737）：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广州伟泰塑料制品有限公司年产TPU手机壳880万个、PC手机壳400万个建设项目</w:t>
      </w:r>
      <w:r>
        <w:rPr>
          <w:rFonts w:hint="eastAsia" w:ascii="仿宋_GB2312" w:eastAsia="仿宋_GB2312"/>
          <w:color w:val="auto"/>
          <w:sz w:val="32"/>
          <w:szCs w:val="32"/>
        </w:rPr>
        <w:t>环境影响报告表》（以下简称“《报告表》”）及附送资料收悉。经研究，现批复如下：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广州伟泰塑料制品有限公司年产TPU手机壳880万个、PC手机壳400万个建设项目</w:t>
      </w:r>
      <w:r>
        <w:rPr>
          <w:rFonts w:hint="eastAsia" w:ascii="仿宋_GB2312" w:eastAsia="仿宋_GB2312"/>
          <w:color w:val="auto"/>
          <w:sz w:val="32"/>
          <w:szCs w:val="32"/>
        </w:rPr>
        <w:t>（以下简称“该项目”）位于广州市番</w:t>
      </w:r>
      <w:r>
        <w:rPr>
          <w:rFonts w:hint="eastAsia" w:ascii="仿宋_GB2312" w:eastAsia="仿宋_GB2312" w:cs="Times New Roman"/>
          <w:color w:val="auto"/>
          <w:sz w:val="32"/>
          <w:szCs w:val="32"/>
        </w:rPr>
        <w:t>禺区大石街会江村石南二路9号6栋202室，</w:t>
      </w:r>
      <w:r>
        <w:rPr>
          <w:rFonts w:hint="eastAsia" w:ascii="仿宋_GB2312" w:eastAsia="仿宋_GB2312"/>
          <w:color w:val="auto"/>
          <w:sz w:val="32"/>
          <w:szCs w:val="32"/>
        </w:rPr>
        <w:t>申报内容为</w:t>
      </w:r>
      <w:r>
        <w:rPr>
          <w:rFonts w:hint="eastAsia" w:ascii="仿宋_GB2312" w:eastAsia="仿宋_GB2312"/>
          <w:color w:val="auto"/>
          <w:sz w:val="32"/>
          <w:szCs w:val="32"/>
          <w:lang w:eastAsia="zh-CN"/>
        </w:rPr>
        <w:t>年产TPU手机壳880万个、PC手机壳400万个</w:t>
      </w:r>
      <w:r>
        <w:rPr>
          <w:rFonts w:hint="eastAsia" w:ascii="仿宋_GB2312" w:eastAsia="仿宋_GB2312"/>
          <w:color w:val="auto"/>
          <w:sz w:val="32"/>
          <w:szCs w:val="32"/>
        </w:rPr>
        <w:t>。该项目占地面积</w:t>
      </w:r>
      <w:r>
        <w:rPr>
          <w:rFonts w:hint="eastAsia" w:ascii="仿宋_GB2312" w:eastAsia="仿宋_GB2312"/>
          <w:color w:val="auto"/>
          <w:sz w:val="32"/>
          <w:szCs w:val="32"/>
          <w:lang w:val="en-US" w:eastAsia="zh-CN"/>
        </w:rPr>
        <w:t>1200</w:t>
      </w:r>
      <w:r>
        <w:rPr>
          <w:rFonts w:hint="eastAsia" w:ascii="仿宋_GB2312" w:eastAsia="仿宋_GB2312"/>
          <w:color w:val="auto"/>
          <w:sz w:val="32"/>
          <w:szCs w:val="32"/>
        </w:rPr>
        <w:t>平方米，总建筑面积</w:t>
      </w:r>
      <w:r>
        <w:rPr>
          <w:rFonts w:hint="eastAsia" w:ascii="仿宋_GB2312" w:eastAsia="仿宋_GB2312"/>
          <w:color w:val="auto"/>
          <w:sz w:val="32"/>
          <w:szCs w:val="32"/>
          <w:lang w:val="en-US" w:eastAsia="zh-CN"/>
        </w:rPr>
        <w:t>1200</w:t>
      </w:r>
      <w:r>
        <w:rPr>
          <w:rFonts w:hint="eastAsia" w:ascii="仿宋_GB2312" w:eastAsia="仿宋_GB2312"/>
          <w:color w:val="auto"/>
          <w:sz w:val="32"/>
          <w:szCs w:val="32"/>
        </w:rPr>
        <w:t>平方米，</w:t>
      </w:r>
      <w:r>
        <w:rPr>
          <w:rFonts w:hint="eastAsia" w:ascii="仿宋_GB2312" w:eastAsia="仿宋_GB2312"/>
          <w:color w:val="auto"/>
          <w:sz w:val="32"/>
          <w:szCs w:val="32"/>
          <w:lang w:eastAsia="zh-CN"/>
        </w:rPr>
        <w:t>租用</w:t>
      </w:r>
      <w:r>
        <w:rPr>
          <w:rFonts w:hint="eastAsia" w:ascii="仿宋_GB2312" w:eastAsia="仿宋_GB2312"/>
          <w:color w:val="auto"/>
          <w:sz w:val="32"/>
          <w:szCs w:val="32"/>
          <w:lang w:val="en-US" w:eastAsia="zh-CN"/>
        </w:rPr>
        <w:t>1栋三层厂房的第二层部分</w:t>
      </w:r>
      <w:r>
        <w:rPr>
          <w:rFonts w:hint="eastAsia" w:ascii="仿宋_GB2312" w:eastAsia="仿宋_GB2312"/>
          <w:color w:val="auto"/>
          <w:sz w:val="32"/>
          <w:szCs w:val="32"/>
        </w:rPr>
        <w:t>；</w:t>
      </w:r>
      <w:r>
        <w:rPr>
          <w:rFonts w:hint="eastAsia" w:ascii="仿宋_GB2312" w:eastAsia="仿宋_GB2312" w:cs="Times New Roman"/>
          <w:color w:val="auto"/>
          <w:sz w:val="32"/>
          <w:szCs w:val="32"/>
        </w:rPr>
        <w:t>主要设备有</w:t>
      </w:r>
      <w:r>
        <w:rPr>
          <w:rFonts w:hint="eastAsia" w:ascii="仿宋_GB2312" w:eastAsia="仿宋_GB2312" w:cs="Times New Roman"/>
          <w:color w:val="auto"/>
          <w:sz w:val="32"/>
          <w:szCs w:val="32"/>
          <w:lang w:eastAsia="zh-CN"/>
        </w:rPr>
        <w:t>注塑机</w:t>
      </w:r>
      <w:r>
        <w:rPr>
          <w:rFonts w:hint="eastAsia" w:ascii="仿宋_GB2312" w:eastAsia="仿宋_GB2312" w:cs="Times New Roman"/>
          <w:color w:val="auto"/>
          <w:sz w:val="32"/>
          <w:szCs w:val="32"/>
          <w:lang w:val="en-US" w:eastAsia="zh-CN"/>
        </w:rPr>
        <w:t>35台、破碎机6台、</w:t>
      </w:r>
      <w:r>
        <w:rPr>
          <w:rFonts w:hint="eastAsia" w:ascii="仿宋_GB2312" w:eastAsia="仿宋_GB2312" w:cs="Times New Roman"/>
          <w:color w:val="auto"/>
          <w:sz w:val="32"/>
          <w:szCs w:val="32"/>
        </w:rPr>
        <w:t>配料机</w:t>
      </w:r>
      <w:r>
        <w:rPr>
          <w:rFonts w:hint="eastAsia" w:ascii="仿宋_GB2312" w:eastAsia="仿宋_GB2312" w:cs="Times New Roman"/>
          <w:color w:val="auto"/>
          <w:sz w:val="32"/>
          <w:szCs w:val="32"/>
          <w:lang w:val="en-US" w:eastAsia="zh-CN"/>
        </w:rPr>
        <w:t>10台、</w:t>
      </w:r>
      <w:r>
        <w:rPr>
          <w:rFonts w:hint="eastAsia" w:ascii="仿宋_GB2312" w:eastAsia="仿宋_GB2312" w:cs="Times New Roman"/>
          <w:color w:val="auto"/>
          <w:sz w:val="32"/>
          <w:szCs w:val="32"/>
        </w:rPr>
        <w:t>铣床</w:t>
      </w:r>
      <w:r>
        <w:rPr>
          <w:rFonts w:hint="eastAsia" w:ascii="仿宋_GB2312" w:eastAsia="仿宋_GB2312" w:cs="Times New Roman"/>
          <w:color w:val="auto"/>
          <w:sz w:val="32"/>
          <w:szCs w:val="32"/>
          <w:lang w:val="en-US" w:eastAsia="zh-CN"/>
        </w:rPr>
        <w:t>2台、</w:t>
      </w:r>
      <w:r>
        <w:rPr>
          <w:rFonts w:hint="eastAsia" w:ascii="仿宋_GB2312" w:eastAsia="仿宋_GB2312" w:cs="Times New Roman"/>
          <w:color w:val="auto"/>
          <w:sz w:val="32"/>
          <w:szCs w:val="32"/>
        </w:rPr>
        <w:t>磨床</w:t>
      </w:r>
      <w:r>
        <w:rPr>
          <w:rFonts w:hint="eastAsia" w:ascii="仿宋_GB2312" w:eastAsia="仿宋_GB2312" w:cs="Times New Roman"/>
          <w:color w:val="auto"/>
          <w:sz w:val="32"/>
          <w:szCs w:val="32"/>
          <w:lang w:val="en-US" w:eastAsia="zh-CN"/>
        </w:rPr>
        <w:t>1台、</w:t>
      </w:r>
      <w:r>
        <w:rPr>
          <w:rFonts w:hint="eastAsia" w:ascii="仿宋_GB2312" w:eastAsia="仿宋_GB2312" w:cs="Times New Roman"/>
          <w:color w:val="auto"/>
          <w:sz w:val="32"/>
          <w:szCs w:val="32"/>
        </w:rPr>
        <w:t>空压机</w:t>
      </w:r>
      <w:r>
        <w:rPr>
          <w:rFonts w:hint="eastAsia" w:ascii="仿宋_GB2312" w:eastAsia="仿宋_GB2312" w:cs="Times New Roman"/>
          <w:color w:val="auto"/>
          <w:sz w:val="32"/>
          <w:szCs w:val="32"/>
          <w:lang w:val="en-US" w:eastAsia="zh-CN"/>
        </w:rPr>
        <w:t>2台、</w:t>
      </w:r>
      <w:r>
        <w:rPr>
          <w:rFonts w:hint="eastAsia" w:ascii="仿宋_GB2312" w:eastAsia="仿宋_GB2312" w:cs="Times New Roman"/>
          <w:color w:val="auto"/>
          <w:sz w:val="32"/>
          <w:szCs w:val="32"/>
        </w:rPr>
        <w:t>冷却塔</w:t>
      </w:r>
      <w:r>
        <w:rPr>
          <w:rFonts w:hint="eastAsia" w:ascii="仿宋_GB2312" w:eastAsia="仿宋_GB2312" w:cs="Times New Roman"/>
          <w:color w:val="auto"/>
          <w:sz w:val="32"/>
          <w:szCs w:val="32"/>
          <w:lang w:val="en-US" w:eastAsia="zh-CN"/>
        </w:rPr>
        <w:t>2台等</w:t>
      </w:r>
      <w:r>
        <w:rPr>
          <w:rFonts w:hint="eastAsia" w:ascii="仿宋_GB2312" w:eastAsia="仿宋_GB2312" w:cs="Times New Roman"/>
          <w:color w:val="auto"/>
          <w:sz w:val="32"/>
          <w:szCs w:val="32"/>
        </w:rPr>
        <w:t>；员工</w:t>
      </w:r>
      <w:r>
        <w:rPr>
          <w:rFonts w:hint="eastAsia" w:ascii="仿宋_GB2312" w:eastAsia="仿宋_GB2312" w:cs="Times New Roman"/>
          <w:color w:val="auto"/>
          <w:sz w:val="32"/>
          <w:szCs w:val="32"/>
          <w:lang w:val="en-US" w:eastAsia="zh-CN"/>
        </w:rPr>
        <w:t>20</w:t>
      </w:r>
      <w:r>
        <w:rPr>
          <w:rFonts w:hint="eastAsia" w:ascii="仿宋_GB2312" w:eastAsia="仿宋_GB2312" w:cs="Times New Roman"/>
          <w:color w:val="auto"/>
          <w:sz w:val="32"/>
          <w:szCs w:val="32"/>
        </w:rPr>
        <w:t>名，内部不安排食宿。</w:t>
      </w:r>
      <w:r>
        <w:rPr>
          <w:rFonts w:hint="eastAsia" w:ascii="仿宋_GB2312" w:eastAsia="仿宋_GB2312" w:cs="Times New Roman"/>
          <w:color w:val="auto"/>
          <w:sz w:val="32"/>
          <w:szCs w:val="32"/>
          <w:lang w:eastAsia="zh-CN"/>
        </w:rPr>
        <w:t>该项目不使用再生塑料作为原料。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504</w:t>
      </w:r>
      <w:r>
        <w:rPr>
          <w:rFonts w:hint="eastAsia" w:ascii="仿宋_GB2312" w:eastAsia="仿宋_GB2312"/>
          <w:color w:val="auto"/>
          <w:sz w:val="32"/>
          <w:szCs w:val="32"/>
        </w:rPr>
        <w:t>吨/年。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s="Times New Roman"/>
          <w:color w:val="auto"/>
          <w:sz w:val="32"/>
          <w:szCs w:val="32"/>
          <w:lang w:eastAsia="zh-CN"/>
        </w:rPr>
        <w:t>臭气浓度排放执行《恶臭污染物排放标准》（GB14554-93）</w:t>
      </w:r>
      <w:r>
        <w:rPr>
          <w:rFonts w:hint="eastAsia" w:ascii="仿宋_GB2312" w:eastAsia="仿宋_GB2312" w:cs="Times New Roman"/>
          <w:color w:val="auto"/>
          <w:sz w:val="32"/>
          <w:szCs w:val="32"/>
          <w:lang w:val="en-US" w:eastAsia="zh-CN"/>
        </w:rPr>
        <w:t>表1新扩改建厂界二级标准值及表2排气筒排放标准值。其他大气污染物</w:t>
      </w:r>
      <w:r>
        <w:rPr>
          <w:rFonts w:hint="eastAsia" w:ascii="仿宋_GB2312" w:eastAsia="仿宋_GB2312" w:cs="Times New Roman"/>
          <w:color w:val="auto"/>
          <w:sz w:val="32"/>
          <w:szCs w:val="32"/>
          <w:lang w:eastAsia="zh-CN"/>
        </w:rPr>
        <w:t>排放执行《合成树脂工业污染物排放标准》（GB31572-2015）</w:t>
      </w:r>
      <w:r>
        <w:rPr>
          <w:rFonts w:hint="eastAsia" w:ascii="仿宋_GB2312" w:eastAsia="仿宋_GB2312" w:cs="Times New Roman"/>
          <w:color w:val="auto"/>
          <w:sz w:val="32"/>
          <w:szCs w:val="32"/>
          <w:lang w:val="en-US" w:eastAsia="zh-CN"/>
        </w:rPr>
        <w:t>表</w:t>
      </w:r>
      <w:r>
        <w:rPr>
          <w:rFonts w:hint="default" w:ascii="仿宋_GB2312" w:eastAsia="仿宋_GB2312" w:cs="Times New Roman"/>
          <w:color w:val="auto"/>
          <w:sz w:val="32"/>
          <w:szCs w:val="32"/>
          <w:lang w:val="en-US" w:eastAsia="zh-CN"/>
        </w:rPr>
        <w:t>5</w:t>
      </w:r>
      <w:r>
        <w:rPr>
          <w:rFonts w:hint="eastAsia" w:ascii="仿宋_GB2312" w:eastAsia="仿宋_GB2312" w:cs="Times New Roman"/>
          <w:color w:val="auto"/>
          <w:sz w:val="32"/>
          <w:szCs w:val="32"/>
          <w:lang w:val="en-US" w:eastAsia="zh-CN"/>
        </w:rPr>
        <w:t>大气污染物特别排放限值及表</w:t>
      </w:r>
      <w:r>
        <w:rPr>
          <w:rFonts w:hint="default" w:ascii="仿宋_GB2312" w:eastAsia="仿宋_GB2312" w:cs="Times New Roman"/>
          <w:color w:val="auto"/>
          <w:sz w:val="32"/>
          <w:szCs w:val="32"/>
          <w:lang w:val="en-US" w:eastAsia="zh-CN"/>
        </w:rPr>
        <w:t>9</w:t>
      </w:r>
      <w:r>
        <w:rPr>
          <w:rFonts w:hint="eastAsia" w:ascii="仿宋_GB2312" w:eastAsia="仿宋_GB2312" w:cs="Times New Roman"/>
          <w:color w:val="auto"/>
          <w:sz w:val="32"/>
          <w:szCs w:val="32"/>
          <w:lang w:val="en-US" w:eastAsia="zh-CN"/>
        </w:rPr>
        <w:t>企业边界大气污染物浓度限值</w:t>
      </w:r>
      <w:r>
        <w:rPr>
          <w:rFonts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（一）项目排水系统采用雨污分流。冷却水循环使用，不外排。生活污水</w:t>
      </w:r>
      <w:r>
        <w:rPr>
          <w:rFonts w:hint="eastAsia" w:ascii="仿宋_GB2312" w:eastAsia="仿宋_GB2312"/>
          <w:color w:val="auto"/>
          <w:sz w:val="32"/>
          <w:szCs w:val="32"/>
          <w:lang w:eastAsia="zh-CN"/>
        </w:rPr>
        <w:t>经化粪池预处理后，经</w:t>
      </w:r>
      <w:r>
        <w:rPr>
          <w:rFonts w:ascii="仿宋_GB2312" w:eastAsia="仿宋_GB2312"/>
          <w:color w:val="auto"/>
          <w:sz w:val="32"/>
          <w:szCs w:val="32"/>
        </w:rPr>
        <w:t>市政排污管网</w:t>
      </w:r>
      <w:r>
        <w:rPr>
          <w:rFonts w:hint="eastAsia" w:eastAsia="仿宋_GB2312"/>
          <w:color w:val="auto"/>
          <w:sz w:val="32"/>
          <w:szCs w:val="32"/>
        </w:rPr>
        <w:t>排入</w:t>
      </w:r>
      <w:r>
        <w:rPr>
          <w:rFonts w:hint="eastAsia" w:eastAsia="仿宋_GB2312"/>
          <w:color w:val="auto"/>
          <w:sz w:val="32"/>
          <w:szCs w:val="32"/>
          <w:lang w:eastAsia="zh-CN"/>
        </w:rPr>
        <w:t>大石</w:t>
      </w:r>
      <w:r>
        <w:rPr>
          <w:rFonts w:hint="eastAsia" w:ascii="仿宋_GB2312" w:eastAsia="仿宋_GB2312"/>
          <w:color w:val="auto"/>
          <w:sz w:val="32"/>
          <w:szCs w:val="32"/>
        </w:rPr>
        <w:t>净水厂</w:t>
      </w:r>
      <w:r>
        <w:rPr>
          <w:rFonts w:hint="eastAsia" w:ascii="仿宋_GB2312" w:eastAsia="仿宋_GB2312"/>
          <w:color w:val="auto"/>
          <w:sz w:val="32"/>
          <w:szCs w:val="32"/>
          <w:lang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eastAsia="zh-CN"/>
        </w:rPr>
        <w:t>生活污水</w:t>
      </w:r>
      <w:r>
        <w:rPr>
          <w:rFonts w:hint="eastAsia" w:ascii="仿宋_GB2312" w:eastAsia="仿宋_GB2312"/>
          <w:color w:val="auto"/>
          <w:sz w:val="32"/>
          <w:szCs w:val="32"/>
        </w:rPr>
        <w:t>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（二）项目应严格执行《挥发性有机物无组织排放控制标准》（GB37822-2019）的各项控制要求</w:t>
      </w:r>
      <w:r>
        <w:rPr>
          <w:rFonts w:hint="eastAsia" w:ascii="仿宋_GB2312" w:eastAsia="仿宋_GB2312"/>
          <w:color w:val="auto"/>
          <w:sz w:val="32"/>
          <w:szCs w:val="32"/>
          <w:lang w:eastAsia="zh-CN"/>
        </w:rPr>
        <w:t>。</w:t>
      </w:r>
      <w:r>
        <w:rPr>
          <w:rFonts w:hint="eastAsia" w:ascii="仿宋_GB2312" w:eastAsia="仿宋_GB2312" w:cs="Times New Roman"/>
          <w:color w:val="auto"/>
          <w:sz w:val="32"/>
          <w:szCs w:val="32"/>
          <w:lang w:val="en-US" w:eastAsia="zh-CN"/>
        </w:rPr>
        <w:t>注塑废气经收集后配套“</w:t>
      </w:r>
      <w:r>
        <w:rPr>
          <w:rFonts w:hint="default" w:ascii="仿宋_GB2312" w:eastAsia="仿宋_GB2312" w:cs="Times New Roman"/>
          <w:color w:val="auto"/>
          <w:sz w:val="32"/>
          <w:szCs w:val="32"/>
          <w:lang w:val="en-US" w:eastAsia="zh-CN"/>
        </w:rPr>
        <w:t>二级活性炭处理装置</w:t>
      </w:r>
      <w:r>
        <w:rPr>
          <w:rFonts w:hint="eastAsia" w:ascii="仿宋_GB2312" w:eastAsia="仿宋_GB2312" w:cs="Times New Roman"/>
          <w:color w:val="auto"/>
          <w:sz w:val="32"/>
          <w:szCs w:val="32"/>
          <w:lang w:val="en-US" w:eastAsia="zh-CN"/>
        </w:rPr>
        <w:t>”处理后通过不低于15米高排气筒排放。项目设置废气排放口1个</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s="Times New Roman"/>
          <w:color w:val="auto"/>
          <w:sz w:val="32"/>
          <w:szCs w:val="32"/>
        </w:rPr>
        <w:t>四）</w:t>
      </w:r>
      <w:r>
        <w:rPr>
          <w:rFonts w:hint="eastAsia" w:ascii="仿宋_GB2312" w:eastAsia="仿宋_GB2312" w:cs="Times New Roman"/>
          <w:color w:val="auto"/>
          <w:sz w:val="32"/>
          <w:szCs w:val="32"/>
          <w:lang w:eastAsia="zh-CN"/>
        </w:rPr>
        <w:t>沾染润滑油的</w:t>
      </w:r>
      <w:r>
        <w:rPr>
          <w:rFonts w:hint="eastAsia" w:ascii="仿宋_GB2312" w:eastAsia="仿宋_GB2312" w:cs="Times New Roman"/>
          <w:color w:val="auto"/>
          <w:sz w:val="32"/>
          <w:szCs w:val="32"/>
        </w:rPr>
        <w:t>废钢屑、含油废抹布及手套、废</w:t>
      </w:r>
      <w:r>
        <w:rPr>
          <w:rFonts w:hint="eastAsia" w:ascii="仿宋_GB2312" w:eastAsia="仿宋_GB2312" w:cs="Times New Roman"/>
          <w:color w:val="auto"/>
          <w:sz w:val="32"/>
          <w:szCs w:val="32"/>
          <w:lang w:eastAsia="zh-CN"/>
        </w:rPr>
        <w:t>润滑油</w:t>
      </w:r>
      <w:r>
        <w:rPr>
          <w:rFonts w:hint="eastAsia" w:ascii="仿宋_GB2312" w:eastAsia="仿宋_GB2312" w:cs="Times New Roman"/>
          <w:color w:val="auto"/>
          <w:sz w:val="32"/>
          <w:szCs w:val="32"/>
        </w:rPr>
        <w:t>容器、废润滑油、废饱和活性炭等</w:t>
      </w:r>
      <w:r>
        <w:rPr>
          <w:rFonts w:hint="eastAsia" w:ascii="仿宋_GB2312" w:eastAsia="仿宋_GB2312" w:cs="Times New Roman"/>
          <w:color w:val="auto"/>
          <w:sz w:val="32"/>
          <w:szCs w:val="32"/>
          <w:lang w:eastAsia="zh-CN"/>
        </w:rPr>
        <w:t>属</w:t>
      </w:r>
      <w:r>
        <w:rPr>
          <w:rFonts w:hint="eastAsia" w:ascii="仿宋_GB2312" w:eastAsia="仿宋_GB2312"/>
          <w:color w:val="auto"/>
          <w:sz w:val="32"/>
          <w:szCs w:val="32"/>
          <w:lang w:eastAsia="zh-CN"/>
        </w:rPr>
        <w:t>于</w:t>
      </w:r>
      <w:r>
        <w:rPr>
          <w:rFonts w:hint="eastAsia" w:ascii="仿宋_GB2312" w:eastAsia="仿宋_GB2312"/>
          <w:color w:val="auto"/>
          <w:sz w:val="32"/>
          <w:szCs w:val="32"/>
        </w:rPr>
        <w:t>危险废物</w:t>
      </w:r>
      <w:r>
        <w:rPr>
          <w:rFonts w:hint="eastAsia" w:ascii="仿宋_GB2312" w:eastAsia="仿宋_GB2312"/>
          <w:color w:val="auto"/>
          <w:sz w:val="32"/>
          <w:szCs w:val="32"/>
          <w:lang w:eastAsia="zh-CN"/>
        </w:rPr>
        <w:t>的</w:t>
      </w:r>
      <w:r>
        <w:rPr>
          <w:rFonts w:hint="eastAsia" w:ascii="仿宋_GB2312" w:eastAsia="仿宋_GB2312"/>
          <w:color w:val="auto"/>
          <w:sz w:val="32"/>
          <w:szCs w:val="32"/>
        </w:rPr>
        <w:t>须设置符合《危险废物贮存污染控制标准》（GB18597-2001）要求的专用贮存场所存放并委托具备危险废物处理资质的机构处理。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rPr>
        <w:t xml:space="preserve">    （一）项目竣工后，建设单位应当按照国务院生态环境行政主管部门规定的标准</w:t>
      </w:r>
      <w:r>
        <w:rPr>
          <w:rFonts w:hint="eastAsia" w:ascii="仿宋_GB2312" w:eastAsia="仿宋_GB2312"/>
          <w:color w:val="auto"/>
          <w:sz w:val="32"/>
          <w:szCs w:val="32"/>
          <w:lang w:eastAsia="zh-CN"/>
        </w:rPr>
        <w:t>、</w:t>
      </w:r>
      <w:r>
        <w:rPr>
          <w:rFonts w:hint="eastAsia" w:ascii="仿宋_GB2312" w:eastAsia="仿宋_GB2312"/>
          <w:color w:val="auto"/>
          <w:sz w:val="32"/>
          <w:szCs w:val="32"/>
        </w:rPr>
        <w:t>程序</w:t>
      </w:r>
      <w:r>
        <w:rPr>
          <w:rFonts w:hint="eastAsia" w:ascii="仿宋_GB2312" w:eastAsia="仿宋_GB2312"/>
          <w:color w:val="auto"/>
          <w:sz w:val="32"/>
          <w:szCs w:val="32"/>
          <w:lang w:eastAsia="zh-CN"/>
        </w:rPr>
        <w:t>、时限</w:t>
      </w:r>
      <w:r>
        <w:rPr>
          <w:rFonts w:hint="eastAsia" w:ascii="仿宋_GB2312" w:eastAsia="仿宋_GB2312"/>
          <w:color w:val="auto"/>
          <w:sz w:val="32"/>
          <w:szCs w:val="32"/>
        </w:rPr>
        <w:t>，对配套建设的环境保护设施进行验收，编制验收报告，依法向社会公开。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六</w:t>
      </w:r>
      <w:r>
        <w:rPr>
          <w:rFonts w:hint="eastAsia" w:ascii="仿宋_GB2312" w:eastAsia="仿宋_GB2312"/>
          <w:color w:val="auto"/>
          <w:sz w:val="32"/>
          <w:szCs w:val="32"/>
        </w:rPr>
        <w:t>、该项目建设和运行过程中如涉及规划、土地利用、建设、水务、消防、安全等问题，应遵照相关法律法规要求到相应的行政主管部门办理有关手续。</w:t>
      </w:r>
    </w:p>
    <w:p>
      <w:pPr>
        <w:pStyle w:val="18"/>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olor w:val="auto"/>
          <w:sz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七</w:t>
      </w:r>
      <w:r>
        <w:rPr>
          <w:rFonts w:hint="eastAsia" w:ascii="仿宋_GB2312" w:eastAsia="仿宋_GB2312"/>
          <w:color w:val="auto"/>
          <w:sz w:val="32"/>
          <w:szCs w:val="32"/>
        </w:rPr>
        <w:t>、</w:t>
      </w:r>
      <w:r>
        <w:rPr>
          <w:rFonts w:hint="eastAsia" w:ascii="仿宋_GB2312" w:hAnsi="Calibri" w:eastAsia="仿宋_GB2312" w:cs="Times New Roman"/>
          <w:color w:val="auto"/>
          <w:kern w:val="2"/>
          <w:sz w:val="32"/>
          <w:szCs w:val="32"/>
          <w:lang w:val="en-US" w:eastAsia="zh-CN" w:bidi="ar-SA"/>
        </w:rPr>
        <w:t>如不服本行政许可决定，你单位可在接到本行政许可决定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r>
        <w:rPr>
          <w:rFonts w:hint="eastAsia" w:ascii="仿宋_GB2312" w:hAnsi="仿宋" w:eastAsia="仿宋_GB2312"/>
          <w:color w:val="auto"/>
          <w:sz w:val="32"/>
        </w:rPr>
        <w:t>。</w:t>
      </w:r>
    </w:p>
    <w:p>
      <w:pPr>
        <w:ind w:firstLine="640" w:firstLineChars="200"/>
        <w:rPr>
          <w:rFonts w:ascii="仿宋_GB2312" w:eastAsia="仿宋_GB2312"/>
          <w:color w:val="auto"/>
          <w:sz w:val="32"/>
          <w:szCs w:val="32"/>
        </w:rPr>
      </w:pPr>
    </w:p>
    <w:p>
      <w:pPr>
        <w:ind w:firstLine="640" w:firstLineChars="200"/>
        <w:rPr>
          <w:rFonts w:ascii="仿宋_GB2312" w:eastAsia="仿宋_GB2312"/>
          <w:color w:val="auto"/>
          <w:sz w:val="32"/>
          <w:szCs w:val="32"/>
        </w:rPr>
      </w:pPr>
    </w:p>
    <w:p>
      <w:pPr>
        <w:rPr>
          <w:rFonts w:ascii="仿宋_GB2312" w:eastAsia="仿宋_GB2312"/>
          <w:color w:val="auto"/>
          <w:sz w:val="32"/>
          <w:szCs w:val="32"/>
        </w:rPr>
      </w:pPr>
    </w:p>
    <w:p>
      <w:pPr>
        <w:jc w:val="center"/>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pPr>
        <w:ind w:firstLine="5440" w:firstLineChars="1700"/>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日</w:t>
      </w: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pPr>
        <w:rPr>
          <w:rFonts w:ascii="仿宋_GB2312" w:eastAsia="仿宋_GB2312"/>
          <w:color w:val="auto"/>
          <w:sz w:val="32"/>
          <w:szCs w:val="32"/>
        </w:rPr>
      </w:pPr>
    </w:p>
    <w:p>
      <w:pPr>
        <w:ind w:left="1133" w:leftChars="201" w:hanging="711" w:hangingChars="254"/>
        <w:rPr>
          <w:rFonts w:hint="eastAsia" w:ascii="仿宋_GB2312" w:eastAsia="仿宋_GB2312" w:cs="Times New Roman"/>
          <w:color w:val="auto"/>
          <w:sz w:val="28"/>
          <w:szCs w:val="28"/>
        </w:rPr>
      </w:pPr>
      <w:r>
        <w:rPr>
          <w:rFonts w:hint="eastAsia" w:ascii="仿宋_GB2312" w:eastAsia="仿宋_GB2312"/>
          <w:color w:val="auto"/>
          <w:sz w:val="28"/>
          <w:szCs w:val="28"/>
        </w:rPr>
        <w:t>抄送：广州市生态环境局第</w:t>
      </w:r>
      <w:r>
        <w:rPr>
          <w:rFonts w:hint="eastAsia" w:ascii="仿宋_GB2312" w:eastAsia="仿宋_GB2312"/>
          <w:color w:val="auto"/>
          <w:sz w:val="28"/>
          <w:szCs w:val="28"/>
          <w:lang w:eastAsia="zh-CN"/>
        </w:rPr>
        <w:t>二</w:t>
      </w:r>
      <w:r>
        <w:rPr>
          <w:rFonts w:hint="eastAsia" w:ascii="仿宋_GB2312" w:eastAsia="仿宋_GB2312" w:cs="Times New Roman"/>
          <w:color w:val="auto"/>
          <w:sz w:val="28"/>
          <w:szCs w:val="28"/>
        </w:rPr>
        <w:t>环保所，广州世汇环保工程有限公司。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5</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jc w:val="center"/>
      <w:rPr>
        <w:rFonts w:ascii="Times New Roman" w:hAnsi="Times New Roman"/>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B5E"/>
    <w:rsid w:val="00323D70"/>
    <w:rsid w:val="003275AA"/>
    <w:rsid w:val="00334F3A"/>
    <w:rsid w:val="003551D8"/>
    <w:rsid w:val="003804CF"/>
    <w:rsid w:val="00396136"/>
    <w:rsid w:val="003A396F"/>
    <w:rsid w:val="003B3F4C"/>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76BD4"/>
    <w:rsid w:val="00C850D2"/>
    <w:rsid w:val="00CC469B"/>
    <w:rsid w:val="00CC70BC"/>
    <w:rsid w:val="00CD225F"/>
    <w:rsid w:val="00CD3097"/>
    <w:rsid w:val="00CF1B16"/>
    <w:rsid w:val="00D01DA0"/>
    <w:rsid w:val="00D02618"/>
    <w:rsid w:val="00D0455B"/>
    <w:rsid w:val="00D205FC"/>
    <w:rsid w:val="00D37BB0"/>
    <w:rsid w:val="00D44326"/>
    <w:rsid w:val="00D55BFA"/>
    <w:rsid w:val="00D70C73"/>
    <w:rsid w:val="00D74A06"/>
    <w:rsid w:val="00D76AC3"/>
    <w:rsid w:val="00D8050D"/>
    <w:rsid w:val="00D87223"/>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426B"/>
    <w:rsid w:val="00ED656B"/>
    <w:rsid w:val="00EE0C36"/>
    <w:rsid w:val="00EE5C65"/>
    <w:rsid w:val="00EE5F9D"/>
    <w:rsid w:val="00F02188"/>
    <w:rsid w:val="00F05A97"/>
    <w:rsid w:val="00F1261C"/>
    <w:rsid w:val="00F27B34"/>
    <w:rsid w:val="00F8191D"/>
    <w:rsid w:val="00FA4830"/>
    <w:rsid w:val="00FB1867"/>
    <w:rsid w:val="00FB5B94"/>
    <w:rsid w:val="00FC49F0"/>
    <w:rsid w:val="00FD7864"/>
    <w:rsid w:val="00FF05C9"/>
    <w:rsid w:val="00FF121F"/>
    <w:rsid w:val="01D40429"/>
    <w:rsid w:val="05557F9E"/>
    <w:rsid w:val="06ED4932"/>
    <w:rsid w:val="07AB24AC"/>
    <w:rsid w:val="08067470"/>
    <w:rsid w:val="0B4406E0"/>
    <w:rsid w:val="0D881376"/>
    <w:rsid w:val="0D947C0D"/>
    <w:rsid w:val="0EAC02EF"/>
    <w:rsid w:val="118916FB"/>
    <w:rsid w:val="11B81FE1"/>
    <w:rsid w:val="1281739F"/>
    <w:rsid w:val="14733EC6"/>
    <w:rsid w:val="16885566"/>
    <w:rsid w:val="17292892"/>
    <w:rsid w:val="196F7A47"/>
    <w:rsid w:val="1E1954EB"/>
    <w:rsid w:val="20600C19"/>
    <w:rsid w:val="20FF7DCA"/>
    <w:rsid w:val="212E39EE"/>
    <w:rsid w:val="219D379A"/>
    <w:rsid w:val="223B07F0"/>
    <w:rsid w:val="228F4698"/>
    <w:rsid w:val="26406D48"/>
    <w:rsid w:val="26C44109"/>
    <w:rsid w:val="287D3AC8"/>
    <w:rsid w:val="2A5F1C20"/>
    <w:rsid w:val="2AF33CE6"/>
    <w:rsid w:val="2B3D717E"/>
    <w:rsid w:val="2B5E09FE"/>
    <w:rsid w:val="2CC43190"/>
    <w:rsid w:val="2CF77A09"/>
    <w:rsid w:val="2D1B75F9"/>
    <w:rsid w:val="2D3E04B5"/>
    <w:rsid w:val="2DE018D9"/>
    <w:rsid w:val="2E1D349F"/>
    <w:rsid w:val="2EA45AA3"/>
    <w:rsid w:val="30085A89"/>
    <w:rsid w:val="301937F3"/>
    <w:rsid w:val="30770A46"/>
    <w:rsid w:val="330E7198"/>
    <w:rsid w:val="34A50BEC"/>
    <w:rsid w:val="35132F06"/>
    <w:rsid w:val="359F5608"/>
    <w:rsid w:val="37FF57E9"/>
    <w:rsid w:val="3880068B"/>
    <w:rsid w:val="39545046"/>
    <w:rsid w:val="39A37D8C"/>
    <w:rsid w:val="3D40570A"/>
    <w:rsid w:val="3E17590E"/>
    <w:rsid w:val="3E642571"/>
    <w:rsid w:val="40AF1D2F"/>
    <w:rsid w:val="40E65DB4"/>
    <w:rsid w:val="459F2073"/>
    <w:rsid w:val="46B31DC2"/>
    <w:rsid w:val="472E0C3F"/>
    <w:rsid w:val="4B266AD9"/>
    <w:rsid w:val="4BB104A1"/>
    <w:rsid w:val="4BFD3527"/>
    <w:rsid w:val="4C437CCE"/>
    <w:rsid w:val="4C877E2B"/>
    <w:rsid w:val="4DF83044"/>
    <w:rsid w:val="4E564138"/>
    <w:rsid w:val="4E5C40A7"/>
    <w:rsid w:val="4F271630"/>
    <w:rsid w:val="506D7517"/>
    <w:rsid w:val="50CD77CE"/>
    <w:rsid w:val="525A334C"/>
    <w:rsid w:val="531A09D4"/>
    <w:rsid w:val="53FD1DCC"/>
    <w:rsid w:val="540C5355"/>
    <w:rsid w:val="545E2AC6"/>
    <w:rsid w:val="55DE7E82"/>
    <w:rsid w:val="5629456B"/>
    <w:rsid w:val="565908EA"/>
    <w:rsid w:val="58AB6E2E"/>
    <w:rsid w:val="58B810D2"/>
    <w:rsid w:val="59DC7E69"/>
    <w:rsid w:val="5AF1535C"/>
    <w:rsid w:val="5D1D460C"/>
    <w:rsid w:val="5D511AF7"/>
    <w:rsid w:val="5F415960"/>
    <w:rsid w:val="60A1338D"/>
    <w:rsid w:val="61225BA0"/>
    <w:rsid w:val="61BF3230"/>
    <w:rsid w:val="628B7C29"/>
    <w:rsid w:val="652B6831"/>
    <w:rsid w:val="65E201DE"/>
    <w:rsid w:val="67C83A48"/>
    <w:rsid w:val="68F73949"/>
    <w:rsid w:val="69BF098B"/>
    <w:rsid w:val="6A447119"/>
    <w:rsid w:val="6A541972"/>
    <w:rsid w:val="6A6D5985"/>
    <w:rsid w:val="6B9D1B68"/>
    <w:rsid w:val="6D9544AD"/>
    <w:rsid w:val="6E73418F"/>
    <w:rsid w:val="6F040935"/>
    <w:rsid w:val="708D6E2C"/>
    <w:rsid w:val="70D94A29"/>
    <w:rsid w:val="72FB2258"/>
    <w:rsid w:val="736B748E"/>
    <w:rsid w:val="7592164A"/>
    <w:rsid w:val="759F7DD8"/>
    <w:rsid w:val="764F2823"/>
    <w:rsid w:val="78835DC3"/>
    <w:rsid w:val="793126D5"/>
    <w:rsid w:val="795A600A"/>
    <w:rsid w:val="797D2268"/>
    <w:rsid w:val="7A4C2323"/>
    <w:rsid w:val="7A6B3770"/>
    <w:rsid w:val="7B33532D"/>
    <w:rsid w:val="7CEE36A6"/>
    <w:rsid w:val="7E5F4093"/>
    <w:rsid w:val="7F7D671C"/>
    <w:rsid w:val="7FD3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F6284-69BA-47B4-B5C8-A56EA158011C}">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5</Pages>
  <Words>372</Words>
  <Characters>2123</Characters>
  <Lines>17</Lines>
  <Paragraphs>4</Paragraphs>
  <TotalTime>19</TotalTime>
  <ScaleCrop>false</ScaleCrop>
  <LinksUpToDate>false</LinksUpToDate>
  <CharactersWithSpaces>2491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2019-11-19T02:50:00Z</dcterms:created>
  <dc:creator>Panyu EPB</dc:creator>
  <cp:lastModifiedBy>Administrator</cp:lastModifiedBy>
  <cp:lastPrinted>2012-12-06T03:13:00Z</cp:lastPrinted>
  <dcterms:modified xsi:type="dcterms:W3CDTF">2021-11-11T08:50:00Z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2052-11.1.0.11045</vt:lpwstr>
  </property>
  <property fmtid="{D5CDD505-2E9C-101B-9397-08002B2CF9AE}" pid="4" name="ICV">
    <vt:lpwstr>88E2DC40031C4AB09472AFF2E9A5E058</vt:lpwstr>
  </property>
</Properties>
</file>