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CB" w:rsidRPr="006D4B3E" w:rsidRDefault="00F261CB" w:rsidP="00F261CB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6D4B3E">
        <w:rPr>
          <w:rFonts w:ascii="方正小标宋简体" w:eastAsia="方正小标宋简体" w:hint="eastAsia"/>
          <w:sz w:val="32"/>
          <w:szCs w:val="32"/>
        </w:rPr>
        <w:t>《广东仲元中学（初中部）招生工作方案（征求意见稿）》意见反馈及采纳情况表</w:t>
      </w:r>
      <w:bookmarkEnd w:id="0"/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993"/>
        <w:gridCol w:w="4536"/>
        <w:gridCol w:w="8079"/>
        <w:gridCol w:w="1276"/>
      </w:tblGrid>
      <w:tr w:rsidR="00F261CB" w:rsidTr="00883A2C">
        <w:tc>
          <w:tcPr>
            <w:tcW w:w="993" w:type="dxa"/>
          </w:tcPr>
          <w:p w:rsidR="00F261CB" w:rsidRPr="006D4B3E" w:rsidRDefault="00F261CB" w:rsidP="00883A2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 w:rsidR="00F261CB" w:rsidRPr="006D4B3E" w:rsidRDefault="00F261CB" w:rsidP="00883A2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意见内容</w:t>
            </w:r>
          </w:p>
        </w:tc>
        <w:tc>
          <w:tcPr>
            <w:tcW w:w="8079" w:type="dxa"/>
          </w:tcPr>
          <w:p w:rsidR="00F261CB" w:rsidRPr="006D4B3E" w:rsidRDefault="00F261CB" w:rsidP="00883A2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采纳情况及原因</w:t>
            </w:r>
          </w:p>
        </w:tc>
        <w:tc>
          <w:tcPr>
            <w:tcW w:w="1276" w:type="dxa"/>
          </w:tcPr>
          <w:p w:rsidR="00F261CB" w:rsidRPr="006D4B3E" w:rsidRDefault="00F261CB" w:rsidP="00883A2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建议大龙街户籍学生入读广东仲元中学（初中部）机会均等。面向大龙街户籍生招生比例要有所倾斜。</w:t>
            </w:r>
          </w:p>
        </w:tc>
        <w:tc>
          <w:tcPr>
            <w:tcW w:w="8079" w:type="dxa"/>
          </w:tcPr>
          <w:p w:rsidR="00F261CB" w:rsidRPr="00E42B84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意见采纳。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建议单独给予以广东仲元中学第二校区为圆心、亚运大道以南2公里范围内户籍学生一定招生比例抽签。</w:t>
            </w:r>
          </w:p>
        </w:tc>
        <w:tc>
          <w:tcPr>
            <w:tcW w:w="8079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意见不予采纳。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原因：根据</w:t>
            </w:r>
            <w:r w:rsidRPr="009F692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《广州市义务教育学校招生工作指导意见》“划分公办初中招生范围时，学生居住地与学校距离原则上在5公里以内”的规定，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大龙街内任何村居与仲元中学第二校区的距离均在5公里范围内，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单独给予以仲元中学第二校区为圆心、亚运大道以南2公里范围内户籍学生一定招生比例抽签无政策依据。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44707E">
              <w:rPr>
                <w:rFonts w:ascii="仿宋_GB2312" w:eastAsia="仿宋_GB2312"/>
                <w:sz w:val="32"/>
                <w:szCs w:val="32"/>
              </w:rPr>
              <w:t>除征用土地的两村子女外，其余学位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面向</w:t>
            </w:r>
            <w:r w:rsidRPr="0044707E">
              <w:rPr>
                <w:rFonts w:ascii="仿宋_GB2312" w:eastAsia="仿宋_GB2312"/>
                <w:sz w:val="32"/>
                <w:szCs w:val="32"/>
              </w:rPr>
              <w:t>大龙街道户籍或学籍学生，统一摇号。坚决不同意部分小区将名校仲元通过闹</w:t>
            </w:r>
            <w:r w:rsidRPr="0044707E">
              <w:rPr>
                <w:rFonts w:ascii="仿宋_GB2312" w:eastAsia="仿宋_GB2312"/>
                <w:sz w:val="32"/>
                <w:szCs w:val="32"/>
              </w:rPr>
              <w:lastRenderedPageBreak/>
              <w:t>的方式，将整个番禺的资源变成个别楼盘的配套学校，推高房价，人为制造学区房！</w:t>
            </w:r>
          </w:p>
        </w:tc>
        <w:tc>
          <w:tcPr>
            <w:tcW w:w="8079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    第一点意见不予采纳。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 w:hAnsi="Helvetica" w:cs="Helvetic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原因：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根据《教育部办公厅关于进一步做好普通中小学招生入学工作的通知》（教基厅〔2022〕1号）第一条“将热点学校分散划入相应片区，推进片区间优质教育资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lastRenderedPageBreak/>
              <w:t>源大体均衡”的精神，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广东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仲元中学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（初中部）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作为区属热点学校，在原有公办初中学位供给满足入学需求前提下，面向大龙街及全区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户籍学生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招生执行了上述政策要求。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第二点意见采纳。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《招生方案》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违反就近入学政策及《广州市普通中小学校建设标准指引》，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要求把某小区纳入广东仲元中学（初中部）招生范围，人户一致学生直升。</w:t>
            </w:r>
          </w:p>
        </w:tc>
        <w:tc>
          <w:tcPr>
            <w:tcW w:w="8079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意见不予采纳。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</w:t>
            </w:r>
            <w:r w:rsidRPr="009F692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《广州市普通中小学校建设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标准</w:t>
            </w:r>
            <w:r w:rsidRPr="009F692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指引》是我市中小学校规划建设的指导性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标准</w:t>
            </w:r>
            <w:r w:rsidRPr="009F692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不作为评价现状中小学校办学条件是否达标的依据</w:t>
            </w:r>
            <w:r w:rsidRPr="009F692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。根据《广州市义务教育学校招生工作指导意见》“划分公办初中招生范围时，学生居住地与学校距离原则上在5公里以内”的规定，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大龙街内任何村居与</w:t>
            </w:r>
            <w:r>
              <w:rPr>
                <w:rFonts w:ascii="仿宋_GB2312" w:eastAsia="仿宋_GB2312" w:hint="eastAsia"/>
                <w:sz w:val="32"/>
                <w:szCs w:val="32"/>
              </w:rPr>
              <w:t>广东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仲元中学第二校区的距离均在5公里范围内，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《招生方案》把广东仲元中学（初中部）大部分学位面向大龙街户籍生招生（含两村股民子女），遵循就近入学原则</w:t>
            </w:r>
            <w:r w:rsidRPr="009F692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 xml:space="preserve">    区内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桥城中学、东风中学、桥兴中学、铁一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中学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仲元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中学附属学校等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学校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也要采用全区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lastRenderedPageBreak/>
              <w:t>摇号方式招生。</w:t>
            </w:r>
          </w:p>
        </w:tc>
        <w:tc>
          <w:tcPr>
            <w:tcW w:w="8079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    意见不予采纳。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 xml:space="preserve">    原因：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铁一、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广东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仲元中学附属学校等为小区配套学校，主要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面向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符合条件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的小区业主子女招生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；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桥城中学、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lastRenderedPageBreak/>
              <w:t>东风中学、桥兴中学等学校是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镇街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管辖学校，面向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所在镇街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户籍学生招生符合政策要求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关于金海岸小区，2002年规划的两块学校用地，直到2022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年只建了一个小学，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小区的配套中学哪去了？学校用地被占用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？要求归还小区教育配套资源。</w:t>
            </w:r>
          </w:p>
        </w:tc>
        <w:tc>
          <w:tcPr>
            <w:tcW w:w="8079" w:type="dxa"/>
          </w:tcPr>
          <w:p w:rsidR="00F261CB" w:rsidRDefault="00F261CB" w:rsidP="00883A2C">
            <w:pPr>
              <w:spacing w:line="5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意见不予采纳。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 xml:space="preserve">    原因：根据规划部门反馈，</w:t>
            </w:r>
            <w:r>
              <w:rPr>
                <w:rFonts w:ascii="仿宋_GB2312" w:eastAsia="仿宋_GB2312" w:hAnsi="Helvetica" w:cs="Helvetica"/>
                <w:color w:val="000000"/>
                <w:sz w:val="32"/>
                <w:szCs w:val="32"/>
              </w:rPr>
              <w:t>经</w:t>
            </w:r>
            <w:r w:rsidRPr="009F6928">
              <w:rPr>
                <w:rFonts w:ascii="仿宋_GB2312" w:eastAsia="仿宋_GB2312" w:hAnsi="Helvetica" w:cs="Helvetica"/>
                <w:color w:val="000000"/>
                <w:sz w:val="32"/>
                <w:szCs w:val="32"/>
              </w:rPr>
              <w:t>广州市人民政府2011年7月批复的控规全覆盖，金海岸社区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内</w:t>
            </w:r>
            <w:r w:rsidRPr="009F6928">
              <w:rPr>
                <w:rFonts w:ascii="仿宋_GB2312" w:eastAsia="仿宋_GB2312" w:hAnsi="Helvetica" w:cs="Helvetica"/>
                <w:color w:val="000000"/>
                <w:sz w:val="32"/>
                <w:szCs w:val="32"/>
              </w:rPr>
              <w:t>规划有九年一贯制学校，现状为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金海岸</w:t>
            </w:r>
            <w:r w:rsidRPr="009F6928">
              <w:rPr>
                <w:rFonts w:ascii="仿宋_GB2312" w:eastAsia="仿宋_GB2312" w:hAnsi="Helvetica" w:cs="Helvetica"/>
                <w:color w:val="000000"/>
                <w:sz w:val="32"/>
                <w:szCs w:val="32"/>
              </w:rPr>
              <w:t>实验学校，该学校建成于2004年8月，包含中学24班、小学30班。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另外，金海岸小区新建配套公办学校（金海岸学校），将于2022年9月开办，完全满足该小区及周边人口入学需求，不存在小区教育用地被占用问题。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如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仲元中学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（初中部）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学位不够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，建议如下方式增加学位解决：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1.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使用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港澳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班预留课室办学招生；2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把班额调整为50人，可以增加一个班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；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3.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把多媒体室改教室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，增加招生计划；4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周边小区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业主子女可选择不住宿，让出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多余宿舍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课室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增加招生计划</w:t>
            </w:r>
          </w:p>
        </w:tc>
        <w:tc>
          <w:tcPr>
            <w:tcW w:w="8079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意见不予采纳。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原因：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港澳子弟班开设计划提上日程，具体开设多少班级需由区政府及上级教育行政部门审批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，需要预留课室解决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港澳子弟班开设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问题；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仲元中学高中部规划60个课室，但新课程、新高考改革背景下，高中学校实施走班制教学，60个课室不能满足办学需要，需要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预留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一定课室满足走班办学所需。上级对初中学校标准班额规定为控制在50人/班内，并不是一定要按50人/班进行招生。根据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lastRenderedPageBreak/>
              <w:t>仲元中学办学定位，我们设置初中部班额为45人/班，有利于学校开展各种教育教学实验活动，促进学校长远发展。学校的功能场室是根据规模配置的，不能随意增减；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宿舍</w:t>
            </w:r>
            <w:r w:rsidRPr="009F6928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是学校的生活用房，不属于教学用房，其布局和面积不能用于教育教学，不能改造成课室使用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CB" w:rsidTr="00883A2C">
        <w:tc>
          <w:tcPr>
            <w:tcW w:w="993" w:type="dxa"/>
            <w:vAlign w:val="center"/>
          </w:tcPr>
          <w:p w:rsidR="00F261CB" w:rsidRDefault="00F261CB" w:rsidP="00883A2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F261CB" w:rsidRPr="009F6928" w:rsidRDefault="00F261CB" w:rsidP="00883A2C">
            <w:pPr>
              <w:spacing w:line="440" w:lineRule="exact"/>
              <w:rPr>
                <w:rFonts w:ascii="仿宋_GB2312" w:eastAsia="仿宋_GB2312" w:hAnsi="Helvetica" w:cs="Helvetic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仲元中学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（初中部）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全部学位面向全区户籍学生招生。</w:t>
            </w:r>
          </w:p>
        </w:tc>
        <w:tc>
          <w:tcPr>
            <w:tcW w:w="8079" w:type="dxa"/>
          </w:tcPr>
          <w:p w:rsidR="00F261CB" w:rsidRDefault="00F261CB" w:rsidP="00883A2C">
            <w:pPr>
              <w:spacing w:line="5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意见不予采纳。</w:t>
            </w:r>
          </w:p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原因：</w:t>
            </w:r>
            <w:r w:rsidRPr="00B2617D">
              <w:rPr>
                <w:rFonts w:ascii="仿宋_GB2312" w:eastAsia="仿宋_GB2312" w:hint="eastAsia"/>
                <w:sz w:val="32"/>
                <w:szCs w:val="32"/>
              </w:rPr>
              <w:t>根据区长办公会议精神，区政府同意</w:t>
            </w:r>
            <w:r>
              <w:rPr>
                <w:rFonts w:ascii="仿宋_GB2312" w:eastAsia="仿宋_GB2312" w:hint="eastAsia"/>
                <w:sz w:val="32"/>
                <w:szCs w:val="32"/>
              </w:rPr>
              <w:t>番禺区</w:t>
            </w:r>
            <w:r w:rsidRPr="00B2617D">
              <w:rPr>
                <w:rFonts w:ascii="仿宋_GB2312" w:eastAsia="仿宋_GB2312" w:hint="eastAsia"/>
                <w:sz w:val="32"/>
                <w:szCs w:val="32"/>
              </w:rPr>
              <w:t>大龙街</w:t>
            </w:r>
            <w:r w:rsidRPr="00B2617D">
              <w:rPr>
                <w:rFonts w:ascii="仿宋_GB2312" w:eastAsia="仿宋_GB2312" w:hAnsi="仿宋" w:hint="eastAsia"/>
                <w:sz w:val="32"/>
                <w:szCs w:val="32"/>
              </w:rPr>
              <w:t>傍江东村和傍江西村现有股民及股民子女入读</w:t>
            </w:r>
            <w:r w:rsidRPr="00B2617D">
              <w:rPr>
                <w:rFonts w:ascii="仿宋_GB2312" w:eastAsia="仿宋_GB2312" w:hint="eastAsia"/>
                <w:sz w:val="32"/>
                <w:szCs w:val="32"/>
              </w:rPr>
              <w:t>广东仲元中学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B2617D">
              <w:rPr>
                <w:rFonts w:ascii="仿宋_GB2312" w:eastAsia="仿宋_GB2312" w:hint="eastAsia"/>
                <w:sz w:val="32"/>
                <w:szCs w:val="32"/>
              </w:rPr>
              <w:t>初中部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）。仲元中学（初中部）是区属义务教育学校，大部分学位面向属地大龙街招生、部分学位面向全区招生能体现教育公平。</w:t>
            </w:r>
          </w:p>
        </w:tc>
        <w:tc>
          <w:tcPr>
            <w:tcW w:w="1276" w:type="dxa"/>
          </w:tcPr>
          <w:p w:rsidR="00F261CB" w:rsidRDefault="00F261CB" w:rsidP="00883A2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B0246" w:rsidRPr="00F261CB" w:rsidRDefault="00F261CB"/>
    <w:sectPr w:rsidR="00DB0246" w:rsidRPr="00F261CB" w:rsidSect="006D4B3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CB"/>
    <w:rsid w:val="00045F48"/>
    <w:rsid w:val="00391445"/>
    <w:rsid w:val="006544A4"/>
    <w:rsid w:val="0081701D"/>
    <w:rsid w:val="00F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6916"/>
  <w15:chartTrackingRefBased/>
  <w15:docId w15:val="{51E787AE-D155-4A42-92C1-F74ABB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1616</Characters>
  <Application>Microsoft Office Word</Application>
  <DocSecurity>0</DocSecurity>
  <Lines>13</Lines>
  <Paragraphs>3</Paragraphs>
  <ScaleCrop>false</ScaleCrop>
  <Company>Organization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2022-06-17T02:54:00Z</dcterms:created>
  <dcterms:modified xsi:type="dcterms:W3CDTF">2022-06-17T02:55:00Z</dcterms:modified>
</cp:coreProperties>
</file>