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530" w:rsidRPr="00DA79E1" w:rsidRDefault="00DC3530" w:rsidP="00F807B4">
      <w:pPr>
        <w:adjustRightInd w:val="0"/>
        <w:snapToGrid w:val="0"/>
        <w:spacing w:line="560" w:lineRule="exact"/>
        <w:jc w:val="center"/>
        <w:rPr>
          <w:rFonts w:ascii="方正小标宋_GBK" w:eastAsia="方正小标宋_GBK" w:hint="eastAsia"/>
          <w:snapToGrid w:val="0"/>
          <w:color w:val="000000"/>
          <w:kern w:val="0"/>
          <w:sz w:val="44"/>
        </w:rPr>
      </w:pPr>
      <w:r w:rsidRPr="00DA79E1">
        <w:rPr>
          <w:rFonts w:ascii="方正小标宋_GBK" w:eastAsia="方正小标宋_GBK" w:hint="eastAsia"/>
          <w:snapToGrid w:val="0"/>
          <w:color w:val="000000"/>
          <w:kern w:val="0"/>
          <w:sz w:val="44"/>
        </w:rPr>
        <w:t>广州市教育局关于做好2022年度中小学</w:t>
      </w:r>
    </w:p>
    <w:p w:rsidR="00DC3530" w:rsidRPr="00DA79E1" w:rsidRDefault="00DC3530" w:rsidP="00F807B4">
      <w:pPr>
        <w:adjustRightInd w:val="0"/>
        <w:snapToGrid w:val="0"/>
        <w:spacing w:line="560" w:lineRule="exact"/>
        <w:jc w:val="center"/>
        <w:rPr>
          <w:rFonts w:ascii="方正小标宋_GBK" w:eastAsia="方正小标宋_GBK" w:hint="eastAsia"/>
          <w:snapToGrid w:val="0"/>
          <w:color w:val="000000"/>
          <w:kern w:val="0"/>
          <w:sz w:val="44"/>
        </w:rPr>
      </w:pPr>
      <w:r w:rsidRPr="00DA79E1">
        <w:rPr>
          <w:rFonts w:ascii="方正小标宋_GBK" w:eastAsia="方正小标宋_GBK" w:hint="eastAsia"/>
          <w:snapToGrid w:val="0"/>
          <w:color w:val="000000"/>
          <w:kern w:val="0"/>
          <w:sz w:val="44"/>
        </w:rPr>
        <w:t>教师职称评审工作的通知</w:t>
      </w:r>
    </w:p>
    <w:p w:rsidR="00DC3530" w:rsidRPr="00DA79E1" w:rsidRDefault="00DC3530" w:rsidP="00F807B4">
      <w:pPr>
        <w:adjustRightInd w:val="0"/>
        <w:snapToGrid w:val="0"/>
        <w:spacing w:line="560" w:lineRule="exact"/>
        <w:jc w:val="left"/>
        <w:rPr>
          <w:rFonts w:eastAsia="仿宋_GB2312"/>
          <w:snapToGrid w:val="0"/>
          <w:color w:val="000000"/>
          <w:kern w:val="0"/>
          <w:sz w:val="32"/>
          <w:szCs w:val="32"/>
        </w:rPr>
      </w:pPr>
    </w:p>
    <w:p w:rsidR="00DC3530" w:rsidRPr="00DA79E1" w:rsidRDefault="00DC3530" w:rsidP="00F807B4">
      <w:pPr>
        <w:adjustRightInd w:val="0"/>
        <w:snapToGrid w:val="0"/>
        <w:spacing w:line="560" w:lineRule="exact"/>
        <w:rPr>
          <w:rFonts w:eastAsia="仿宋_GB2312"/>
          <w:snapToGrid w:val="0"/>
          <w:color w:val="000000"/>
          <w:kern w:val="0"/>
          <w:sz w:val="32"/>
          <w:szCs w:val="32"/>
        </w:rPr>
      </w:pPr>
      <w:r w:rsidRPr="00DA79E1">
        <w:rPr>
          <w:rFonts w:eastAsia="仿宋_GB2312"/>
          <w:snapToGrid w:val="0"/>
          <w:color w:val="000000"/>
          <w:kern w:val="0"/>
          <w:sz w:val="32"/>
          <w:szCs w:val="32"/>
        </w:rPr>
        <w:t>各区教育局，市有关单位：</w:t>
      </w:r>
    </w:p>
    <w:p w:rsidR="00DC3530" w:rsidRPr="00DA79E1" w:rsidRDefault="00DC3530" w:rsidP="00F807B4">
      <w:pPr>
        <w:adjustRightInd w:val="0"/>
        <w:snapToGrid w:val="0"/>
        <w:spacing w:line="56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为贯彻国家和省、市深化职称制度改革意见精神，根据省、市人社部门关于职称评审工作的要求，落实省教育厅《关于做好</w:t>
      </w:r>
      <w:r w:rsidRPr="00DA79E1">
        <w:rPr>
          <w:rFonts w:eastAsia="仿宋_GB2312"/>
          <w:snapToGrid w:val="0"/>
          <w:color w:val="000000"/>
          <w:kern w:val="0"/>
          <w:sz w:val="32"/>
          <w:szCs w:val="32"/>
        </w:rPr>
        <w:t>2022</w:t>
      </w:r>
      <w:r w:rsidRPr="00DA79E1">
        <w:rPr>
          <w:rFonts w:eastAsia="仿宋_GB2312"/>
          <w:snapToGrid w:val="0"/>
          <w:color w:val="000000"/>
          <w:kern w:val="0"/>
          <w:sz w:val="32"/>
          <w:szCs w:val="32"/>
        </w:rPr>
        <w:t>年度中小学教师职称评审工作的通知》要求，现就有关事项通知如下。</w:t>
      </w:r>
    </w:p>
    <w:p w:rsidR="00DC3530" w:rsidRPr="00DA79E1" w:rsidRDefault="00DC3530" w:rsidP="00F807B4">
      <w:pPr>
        <w:adjustRightInd w:val="0"/>
        <w:snapToGrid w:val="0"/>
        <w:spacing w:line="560" w:lineRule="exact"/>
        <w:ind w:firstLineChars="200" w:firstLine="640"/>
        <w:rPr>
          <w:rFonts w:eastAsia="黑体"/>
          <w:snapToGrid w:val="0"/>
          <w:color w:val="000000"/>
          <w:kern w:val="0"/>
          <w:sz w:val="32"/>
          <w:szCs w:val="32"/>
        </w:rPr>
      </w:pPr>
      <w:r w:rsidRPr="00DA79E1">
        <w:rPr>
          <w:rFonts w:eastAsia="黑体"/>
          <w:snapToGrid w:val="0"/>
          <w:color w:val="000000"/>
          <w:kern w:val="0"/>
          <w:sz w:val="32"/>
          <w:szCs w:val="32"/>
        </w:rPr>
        <w:t>一、评审机构</w:t>
      </w:r>
    </w:p>
    <w:p w:rsidR="00DC3530" w:rsidRPr="00DA79E1" w:rsidRDefault="00DC3530" w:rsidP="00F807B4">
      <w:pPr>
        <w:adjustRightInd w:val="0"/>
        <w:snapToGrid w:val="0"/>
        <w:spacing w:line="56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广州市中小学教师职称评审机构为广州市教育局教师高中级专业技术（任职）资格评审委员会，受理广州市中小学教师正高级、高级职称评审和市直属中小学教师中初级评审。广州市教育局教师高中级专业技术（任职）资格评审委员会办公室（以下简称市教育局评委办）设在广州市教育评估和教师继续教育指导中心。</w:t>
      </w:r>
    </w:p>
    <w:p w:rsidR="00DC3530" w:rsidRPr="00DA79E1" w:rsidRDefault="00DC3530" w:rsidP="00F807B4">
      <w:pPr>
        <w:adjustRightInd w:val="0"/>
        <w:snapToGrid w:val="0"/>
        <w:spacing w:line="56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各区教育局受理所管辖中小学教师中初级职称评审。</w:t>
      </w:r>
    </w:p>
    <w:p w:rsidR="00DC3530" w:rsidRPr="00DA79E1" w:rsidRDefault="00DC3530" w:rsidP="00F807B4">
      <w:pPr>
        <w:adjustRightInd w:val="0"/>
        <w:snapToGrid w:val="0"/>
        <w:spacing w:line="560" w:lineRule="exact"/>
        <w:ind w:firstLineChars="200" w:firstLine="640"/>
        <w:rPr>
          <w:rFonts w:eastAsia="黑体" w:hint="eastAsia"/>
          <w:snapToGrid w:val="0"/>
          <w:color w:val="000000"/>
          <w:kern w:val="0"/>
          <w:sz w:val="32"/>
          <w:szCs w:val="32"/>
        </w:rPr>
      </w:pPr>
      <w:r w:rsidRPr="00DA79E1">
        <w:rPr>
          <w:rFonts w:eastAsia="黑体"/>
          <w:snapToGrid w:val="0"/>
          <w:color w:val="000000"/>
          <w:kern w:val="0"/>
          <w:sz w:val="32"/>
          <w:szCs w:val="32"/>
        </w:rPr>
        <w:t>二、受理范围</w:t>
      </w:r>
    </w:p>
    <w:p w:rsidR="00DC3530" w:rsidRPr="00DA79E1" w:rsidRDefault="00DC3530" w:rsidP="00DC3530">
      <w:pPr>
        <w:adjustRightInd w:val="0"/>
        <w:snapToGrid w:val="0"/>
        <w:spacing w:line="56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在我市普通中小学、幼儿园、特殊教育学校、专门学校、中小学教师发展中心、基础教育教学研究机构、电化教育机构和其他校外教育机构中实行中小学教师职称（职务）制度的在编在岗从事基础教育教学及教研工作并获得相应中小学教师资格的人员。</w:t>
      </w:r>
    </w:p>
    <w:p w:rsidR="00DC3530" w:rsidRPr="00DA79E1" w:rsidRDefault="00DC3530" w:rsidP="00F807B4">
      <w:pPr>
        <w:adjustRightInd w:val="0"/>
        <w:snapToGrid w:val="0"/>
        <w:spacing w:line="56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非公办学校教师符合申报条件的，按学校属地管理原则参加申报评审。</w:t>
      </w:r>
    </w:p>
    <w:p w:rsidR="00DC3530" w:rsidRPr="00DA79E1" w:rsidRDefault="00DC3530" w:rsidP="00F807B4">
      <w:pPr>
        <w:adjustRightInd w:val="0"/>
        <w:snapToGrid w:val="0"/>
        <w:spacing w:line="560" w:lineRule="exact"/>
        <w:ind w:firstLineChars="200" w:firstLine="640"/>
        <w:rPr>
          <w:rFonts w:eastAsia="黑体"/>
          <w:snapToGrid w:val="0"/>
          <w:color w:val="000000"/>
          <w:kern w:val="0"/>
          <w:sz w:val="32"/>
          <w:szCs w:val="32"/>
        </w:rPr>
      </w:pPr>
      <w:r w:rsidRPr="00DA79E1">
        <w:rPr>
          <w:rFonts w:eastAsia="黑体"/>
          <w:snapToGrid w:val="0"/>
          <w:color w:val="000000"/>
          <w:kern w:val="0"/>
          <w:sz w:val="32"/>
          <w:szCs w:val="32"/>
        </w:rPr>
        <w:lastRenderedPageBreak/>
        <w:t>三、评审条件和政策</w:t>
      </w:r>
    </w:p>
    <w:p w:rsidR="00DC3530" w:rsidRPr="00DA79E1" w:rsidRDefault="00DC3530" w:rsidP="00F807B4">
      <w:pPr>
        <w:adjustRightInd w:val="0"/>
        <w:snapToGrid w:val="0"/>
        <w:spacing w:line="56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申报中小学教师职称评审的标准条件，按照《广东省人力资源和社会保障厅</w:t>
      </w:r>
      <w:r w:rsidRPr="00DA79E1">
        <w:rPr>
          <w:rFonts w:eastAsia="仿宋_GB2312"/>
          <w:snapToGrid w:val="0"/>
          <w:color w:val="000000"/>
          <w:kern w:val="0"/>
          <w:sz w:val="32"/>
          <w:szCs w:val="32"/>
        </w:rPr>
        <w:t xml:space="preserve"> </w:t>
      </w:r>
      <w:r w:rsidRPr="00DA79E1">
        <w:rPr>
          <w:rFonts w:eastAsia="仿宋_GB2312"/>
          <w:snapToGrid w:val="0"/>
          <w:color w:val="000000"/>
          <w:kern w:val="0"/>
          <w:sz w:val="32"/>
          <w:szCs w:val="32"/>
        </w:rPr>
        <w:t>广东省教育厅关于印发</w:t>
      </w:r>
      <w:r w:rsidRPr="00DA79E1">
        <w:rPr>
          <w:rFonts w:eastAsia="仿宋_GB2312"/>
          <w:snapToGrid w:val="0"/>
          <w:color w:val="000000"/>
          <w:kern w:val="0"/>
          <w:sz w:val="32"/>
          <w:szCs w:val="32"/>
        </w:rPr>
        <w:t>&lt;</w:t>
      </w:r>
      <w:r w:rsidRPr="00DA79E1">
        <w:rPr>
          <w:rFonts w:eastAsia="仿宋_GB2312"/>
          <w:snapToGrid w:val="0"/>
          <w:color w:val="000000"/>
          <w:kern w:val="0"/>
          <w:sz w:val="32"/>
          <w:szCs w:val="32"/>
        </w:rPr>
        <w:t>广东省中小学教师职称评审办法</w:t>
      </w:r>
      <w:r w:rsidRPr="00DA79E1">
        <w:rPr>
          <w:rFonts w:eastAsia="仿宋_GB2312"/>
          <w:snapToGrid w:val="0"/>
          <w:color w:val="000000"/>
          <w:kern w:val="0"/>
          <w:sz w:val="32"/>
          <w:szCs w:val="32"/>
        </w:rPr>
        <w:t>&gt;</w:t>
      </w:r>
      <w:r w:rsidRPr="00DA79E1">
        <w:rPr>
          <w:rFonts w:eastAsia="仿宋_GB2312"/>
          <w:snapToGrid w:val="0"/>
          <w:color w:val="000000"/>
          <w:kern w:val="0"/>
          <w:sz w:val="32"/>
          <w:szCs w:val="32"/>
        </w:rPr>
        <w:t>和</w:t>
      </w:r>
      <w:r w:rsidRPr="00DA79E1">
        <w:rPr>
          <w:rFonts w:eastAsia="仿宋_GB2312"/>
          <w:snapToGrid w:val="0"/>
          <w:color w:val="000000"/>
          <w:kern w:val="0"/>
          <w:sz w:val="32"/>
          <w:szCs w:val="32"/>
        </w:rPr>
        <w:t>&lt;</w:t>
      </w:r>
      <w:r w:rsidRPr="00DA79E1">
        <w:rPr>
          <w:rFonts w:eastAsia="仿宋_GB2312"/>
          <w:snapToGrid w:val="0"/>
          <w:color w:val="000000"/>
          <w:kern w:val="0"/>
          <w:sz w:val="32"/>
          <w:szCs w:val="32"/>
          <w:shd w:val="clear" w:color="auto" w:fill="FFFFFF"/>
        </w:rPr>
        <w:t>广东省中小学教师职称评价标准条件</w:t>
      </w:r>
      <w:r w:rsidRPr="00DA79E1">
        <w:rPr>
          <w:rFonts w:eastAsia="仿宋_GB2312"/>
          <w:snapToGrid w:val="0"/>
          <w:color w:val="000000"/>
          <w:kern w:val="0"/>
          <w:sz w:val="32"/>
          <w:szCs w:val="32"/>
        </w:rPr>
        <w:t>&gt;</w:t>
      </w:r>
      <w:r w:rsidRPr="00DA79E1">
        <w:rPr>
          <w:rFonts w:eastAsia="仿宋_GB2312"/>
          <w:snapToGrid w:val="0"/>
          <w:color w:val="000000"/>
          <w:kern w:val="0"/>
          <w:sz w:val="32"/>
          <w:szCs w:val="32"/>
        </w:rPr>
        <w:t>的通知</w:t>
      </w:r>
      <w:r w:rsidRPr="00DA79E1">
        <w:rPr>
          <w:rFonts w:eastAsia="仿宋_GB2312"/>
          <w:snapToGrid w:val="0"/>
          <w:color w:val="000000"/>
          <w:kern w:val="0"/>
          <w:sz w:val="32"/>
          <w:szCs w:val="32"/>
          <w:shd w:val="clear" w:color="auto" w:fill="FFFFFF"/>
        </w:rPr>
        <w:t>》（</w:t>
      </w:r>
      <w:r w:rsidRPr="00DA79E1">
        <w:rPr>
          <w:rFonts w:eastAsia="仿宋_GB2312"/>
          <w:snapToGrid w:val="0"/>
          <w:color w:val="000000"/>
          <w:kern w:val="0"/>
          <w:sz w:val="32"/>
          <w:szCs w:val="32"/>
        </w:rPr>
        <w:t>粤人社规〔</w:t>
      </w:r>
      <w:r w:rsidRPr="00DA79E1">
        <w:rPr>
          <w:rFonts w:eastAsia="仿宋_GB2312"/>
          <w:snapToGrid w:val="0"/>
          <w:color w:val="000000"/>
          <w:kern w:val="0"/>
          <w:sz w:val="32"/>
          <w:szCs w:val="32"/>
        </w:rPr>
        <w:t>2022</w:t>
      </w:r>
      <w:r w:rsidRPr="00DA79E1">
        <w:rPr>
          <w:rFonts w:eastAsia="仿宋_GB2312"/>
          <w:snapToGrid w:val="0"/>
          <w:color w:val="000000"/>
          <w:kern w:val="0"/>
          <w:sz w:val="32"/>
          <w:szCs w:val="32"/>
        </w:rPr>
        <w:t>〕</w:t>
      </w:r>
      <w:r w:rsidRPr="00DA79E1">
        <w:rPr>
          <w:rFonts w:eastAsia="仿宋_GB2312"/>
          <w:snapToGrid w:val="0"/>
          <w:color w:val="000000"/>
          <w:kern w:val="0"/>
          <w:sz w:val="32"/>
          <w:szCs w:val="32"/>
        </w:rPr>
        <w:t>30</w:t>
      </w:r>
      <w:r w:rsidRPr="00DA79E1">
        <w:rPr>
          <w:rFonts w:eastAsia="仿宋_GB2312"/>
          <w:snapToGrid w:val="0"/>
          <w:color w:val="000000"/>
          <w:kern w:val="0"/>
          <w:sz w:val="32"/>
          <w:szCs w:val="32"/>
        </w:rPr>
        <w:t>号，以下简称粤人社规〔</w:t>
      </w:r>
      <w:r w:rsidRPr="00DA79E1">
        <w:rPr>
          <w:rFonts w:eastAsia="仿宋_GB2312"/>
          <w:snapToGrid w:val="0"/>
          <w:color w:val="000000"/>
          <w:kern w:val="0"/>
          <w:sz w:val="32"/>
          <w:szCs w:val="32"/>
        </w:rPr>
        <w:t>2022</w:t>
      </w:r>
      <w:r w:rsidRPr="00DA79E1">
        <w:rPr>
          <w:rFonts w:eastAsia="仿宋_GB2312"/>
          <w:snapToGrid w:val="0"/>
          <w:color w:val="000000"/>
          <w:kern w:val="0"/>
          <w:sz w:val="32"/>
          <w:szCs w:val="32"/>
        </w:rPr>
        <w:t>〕</w:t>
      </w:r>
      <w:r w:rsidRPr="00DA79E1">
        <w:rPr>
          <w:rFonts w:eastAsia="仿宋_GB2312"/>
          <w:snapToGrid w:val="0"/>
          <w:color w:val="000000"/>
          <w:kern w:val="0"/>
          <w:sz w:val="32"/>
          <w:szCs w:val="32"/>
        </w:rPr>
        <w:t>30</w:t>
      </w:r>
      <w:r w:rsidRPr="00DA79E1">
        <w:rPr>
          <w:rFonts w:eastAsia="仿宋_GB2312"/>
          <w:snapToGrid w:val="0"/>
          <w:color w:val="000000"/>
          <w:kern w:val="0"/>
          <w:sz w:val="32"/>
          <w:szCs w:val="32"/>
        </w:rPr>
        <w:t>号文）（附件</w:t>
      </w:r>
      <w:r w:rsidRPr="00DA79E1">
        <w:rPr>
          <w:rFonts w:eastAsia="仿宋_GB2312"/>
          <w:snapToGrid w:val="0"/>
          <w:color w:val="000000"/>
          <w:kern w:val="0"/>
          <w:sz w:val="32"/>
          <w:szCs w:val="32"/>
        </w:rPr>
        <w:t>1</w:t>
      </w:r>
      <w:r w:rsidRPr="00DA79E1">
        <w:rPr>
          <w:rFonts w:eastAsia="仿宋_GB2312"/>
          <w:snapToGrid w:val="0"/>
          <w:color w:val="000000"/>
          <w:kern w:val="0"/>
          <w:sz w:val="32"/>
          <w:szCs w:val="32"/>
        </w:rPr>
        <w:t>）的标准执行。</w:t>
      </w:r>
    </w:p>
    <w:p w:rsidR="00DC3530" w:rsidRPr="00DA79E1" w:rsidRDefault="00DC3530" w:rsidP="00F807B4">
      <w:pPr>
        <w:adjustRightInd w:val="0"/>
        <w:snapToGrid w:val="0"/>
        <w:spacing w:line="560" w:lineRule="exact"/>
        <w:ind w:firstLineChars="200" w:firstLine="640"/>
        <w:rPr>
          <w:rFonts w:eastAsia="仿宋_GB2312"/>
          <w:bCs/>
          <w:snapToGrid w:val="0"/>
          <w:color w:val="000000"/>
          <w:kern w:val="0"/>
          <w:sz w:val="32"/>
          <w:szCs w:val="32"/>
        </w:rPr>
      </w:pPr>
      <w:r w:rsidRPr="00DA79E1">
        <w:rPr>
          <w:rFonts w:eastAsia="楷体"/>
          <w:bCs/>
          <w:snapToGrid w:val="0"/>
          <w:color w:val="000000"/>
          <w:kern w:val="0"/>
          <w:sz w:val="32"/>
          <w:szCs w:val="32"/>
        </w:rPr>
        <w:t>（一）申报初次职称考核认定</w:t>
      </w:r>
    </w:p>
    <w:p w:rsidR="00DC3530" w:rsidRPr="00DA79E1" w:rsidRDefault="00DC3530" w:rsidP="00F807B4">
      <w:pPr>
        <w:adjustRightInd w:val="0"/>
        <w:snapToGrid w:val="0"/>
        <w:spacing w:line="56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初次职称考核认定（以下简称认定）是对全日制普通大中专院校毕业生申请相应职称的简化评审。申报认定除需符合《广东省职称评审管理服务实施办法及配套</w:t>
      </w:r>
      <w:r w:rsidRPr="00DA79E1">
        <w:rPr>
          <w:rFonts w:eastAsia="仿宋"/>
          <w:snapToGrid w:val="0"/>
          <w:color w:val="000000"/>
          <w:kern w:val="0"/>
          <w:sz w:val="32"/>
          <w:szCs w:val="32"/>
        </w:rPr>
        <w:t>规定</w:t>
      </w:r>
      <w:r w:rsidRPr="00DA79E1">
        <w:rPr>
          <w:rFonts w:eastAsia="仿宋_GB2312"/>
          <w:snapToGrid w:val="0"/>
          <w:color w:val="000000"/>
          <w:kern w:val="0"/>
          <w:sz w:val="32"/>
          <w:szCs w:val="32"/>
        </w:rPr>
        <w:t>》（粤人社规〔</w:t>
      </w:r>
      <w:r w:rsidRPr="00DA79E1">
        <w:rPr>
          <w:rFonts w:eastAsia="仿宋_GB2312"/>
          <w:snapToGrid w:val="0"/>
          <w:color w:val="000000"/>
          <w:kern w:val="0"/>
          <w:sz w:val="32"/>
          <w:szCs w:val="32"/>
        </w:rPr>
        <w:t>2020</w:t>
      </w:r>
      <w:r w:rsidRPr="00DA79E1">
        <w:rPr>
          <w:rFonts w:eastAsia="仿宋_GB2312"/>
          <w:snapToGrid w:val="0"/>
          <w:color w:val="000000"/>
          <w:kern w:val="0"/>
          <w:sz w:val="32"/>
          <w:szCs w:val="32"/>
        </w:rPr>
        <w:t>〕</w:t>
      </w:r>
      <w:r w:rsidRPr="00DA79E1">
        <w:rPr>
          <w:rFonts w:eastAsia="仿宋"/>
          <w:snapToGrid w:val="0"/>
          <w:color w:val="000000"/>
          <w:kern w:val="0"/>
          <w:sz w:val="32"/>
          <w:szCs w:val="32"/>
        </w:rPr>
        <w:t>33</w:t>
      </w:r>
      <w:r w:rsidRPr="00DA79E1">
        <w:rPr>
          <w:rFonts w:eastAsia="仿宋"/>
          <w:snapToGrid w:val="0"/>
          <w:color w:val="000000"/>
          <w:kern w:val="0"/>
          <w:sz w:val="32"/>
          <w:szCs w:val="32"/>
        </w:rPr>
        <w:t>号）（附件</w:t>
      </w:r>
      <w:r w:rsidRPr="00DA79E1">
        <w:rPr>
          <w:rFonts w:eastAsia="仿宋"/>
          <w:snapToGrid w:val="0"/>
          <w:color w:val="000000"/>
          <w:kern w:val="0"/>
          <w:sz w:val="32"/>
          <w:szCs w:val="32"/>
        </w:rPr>
        <w:t>2</w:t>
      </w:r>
      <w:r w:rsidRPr="00DA79E1">
        <w:rPr>
          <w:rFonts w:eastAsia="仿宋"/>
          <w:snapToGrid w:val="0"/>
          <w:color w:val="000000"/>
          <w:kern w:val="0"/>
          <w:sz w:val="32"/>
          <w:szCs w:val="32"/>
        </w:rPr>
        <w:t>）的学历资历条件外，还必须达到</w:t>
      </w:r>
      <w:r w:rsidRPr="00DA79E1">
        <w:rPr>
          <w:rFonts w:eastAsia="仿宋_GB2312"/>
          <w:snapToGrid w:val="0"/>
          <w:color w:val="000000"/>
          <w:kern w:val="0"/>
          <w:sz w:val="32"/>
          <w:szCs w:val="32"/>
        </w:rPr>
        <w:t>粤人社规〔</w:t>
      </w:r>
      <w:r w:rsidRPr="00DA79E1">
        <w:rPr>
          <w:rFonts w:eastAsia="仿宋_GB2312"/>
          <w:snapToGrid w:val="0"/>
          <w:color w:val="000000"/>
          <w:kern w:val="0"/>
          <w:sz w:val="32"/>
          <w:szCs w:val="32"/>
        </w:rPr>
        <w:t>2022</w:t>
      </w:r>
      <w:r w:rsidRPr="00DA79E1">
        <w:rPr>
          <w:rFonts w:eastAsia="仿宋_GB2312"/>
          <w:snapToGrid w:val="0"/>
          <w:color w:val="000000"/>
          <w:kern w:val="0"/>
          <w:sz w:val="32"/>
          <w:szCs w:val="32"/>
        </w:rPr>
        <w:t>〕</w:t>
      </w:r>
      <w:r w:rsidRPr="00DA79E1">
        <w:rPr>
          <w:rFonts w:eastAsia="仿宋_GB2312"/>
          <w:snapToGrid w:val="0"/>
          <w:color w:val="000000"/>
          <w:kern w:val="0"/>
          <w:sz w:val="32"/>
          <w:szCs w:val="32"/>
        </w:rPr>
        <w:t>30</w:t>
      </w:r>
      <w:r w:rsidRPr="00DA79E1">
        <w:rPr>
          <w:rFonts w:eastAsia="仿宋_GB2312"/>
          <w:snapToGrid w:val="0"/>
          <w:color w:val="000000"/>
          <w:kern w:val="0"/>
          <w:sz w:val="32"/>
          <w:szCs w:val="32"/>
        </w:rPr>
        <w:t>号文规定的相应职称等级的</w:t>
      </w:r>
      <w:r w:rsidRPr="00DA79E1">
        <w:rPr>
          <w:rFonts w:eastAsia="仿宋_GB2312"/>
          <w:snapToGrid w:val="0"/>
          <w:color w:val="000000"/>
          <w:kern w:val="0"/>
          <w:sz w:val="32"/>
          <w:szCs w:val="32"/>
          <w:shd w:val="clear" w:color="auto" w:fill="FFFFFF"/>
        </w:rPr>
        <w:t>评价标准条件</w:t>
      </w:r>
      <w:r w:rsidRPr="00DA79E1">
        <w:rPr>
          <w:rFonts w:eastAsia="仿宋"/>
          <w:snapToGrid w:val="0"/>
          <w:color w:val="000000"/>
          <w:kern w:val="0"/>
          <w:sz w:val="32"/>
          <w:szCs w:val="32"/>
        </w:rPr>
        <w:t>要求</w:t>
      </w:r>
      <w:r w:rsidRPr="00DA79E1">
        <w:rPr>
          <w:rFonts w:eastAsia="仿宋_GB2312"/>
          <w:snapToGrid w:val="0"/>
          <w:color w:val="000000"/>
          <w:kern w:val="0"/>
          <w:sz w:val="32"/>
          <w:szCs w:val="32"/>
        </w:rPr>
        <w:t>。</w:t>
      </w:r>
    </w:p>
    <w:p w:rsidR="00DC3530" w:rsidRPr="00DA79E1" w:rsidRDefault="00DC3530" w:rsidP="00F807B4">
      <w:pPr>
        <w:adjustRightInd w:val="0"/>
        <w:snapToGrid w:val="0"/>
        <w:spacing w:line="560" w:lineRule="exact"/>
        <w:ind w:firstLineChars="200" w:firstLine="640"/>
        <w:rPr>
          <w:rFonts w:eastAsia="楷体_GB2312"/>
          <w:bCs/>
          <w:snapToGrid w:val="0"/>
          <w:color w:val="000000"/>
          <w:kern w:val="0"/>
          <w:sz w:val="32"/>
          <w:szCs w:val="32"/>
        </w:rPr>
      </w:pPr>
      <w:r w:rsidRPr="00DA79E1">
        <w:rPr>
          <w:rFonts w:eastAsia="楷体_GB2312"/>
          <w:bCs/>
          <w:snapToGrid w:val="0"/>
          <w:color w:val="000000"/>
          <w:kern w:val="0"/>
          <w:sz w:val="32"/>
          <w:szCs w:val="32"/>
        </w:rPr>
        <w:t>（二）申报转系列评审</w:t>
      </w:r>
    </w:p>
    <w:p w:rsidR="00DC3530" w:rsidRPr="00DA79E1" w:rsidRDefault="00DC3530" w:rsidP="00F807B4">
      <w:pPr>
        <w:adjustRightInd w:val="0"/>
        <w:snapToGrid w:val="0"/>
        <w:spacing w:line="560" w:lineRule="exact"/>
        <w:ind w:firstLineChars="200" w:firstLine="640"/>
        <w:rPr>
          <w:rFonts w:eastAsia="楷体_GB2312"/>
          <w:b/>
          <w:snapToGrid w:val="0"/>
          <w:color w:val="000000"/>
          <w:kern w:val="0"/>
          <w:sz w:val="32"/>
          <w:szCs w:val="32"/>
        </w:rPr>
      </w:pPr>
      <w:r w:rsidRPr="00DA79E1">
        <w:rPr>
          <w:rFonts w:eastAsia="仿宋_GB2312"/>
          <w:snapToGrid w:val="0"/>
          <w:color w:val="000000"/>
          <w:kern w:val="0"/>
          <w:sz w:val="32"/>
          <w:szCs w:val="32"/>
        </w:rPr>
        <w:t>专业技术人才转换中小学教师工作岗位后，申请转系列评审晋升高一级职称，应按规定先取得现岗位同层级中小学教师职称。</w:t>
      </w:r>
    </w:p>
    <w:p w:rsidR="00DC3530" w:rsidRPr="00DA79E1" w:rsidRDefault="00DC3530" w:rsidP="00F807B4">
      <w:pPr>
        <w:adjustRightInd w:val="0"/>
        <w:snapToGrid w:val="0"/>
        <w:spacing w:line="56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申报评审现岗位同层级职称时，资历可从取得原系列低一层级职称的时间起计算，取得原系列同层级职称后的相关业绩成果可作为有效业绩成果。申报评审现岗位高一层级职称时，资历可从取得原系列同层级职称的时间起计算，取得原系列同层级职称后的相关业绩成果可作为有效业绩成果。</w:t>
      </w:r>
    </w:p>
    <w:p w:rsidR="00DC3530" w:rsidRPr="00DA79E1" w:rsidRDefault="00DC3530" w:rsidP="00F807B4">
      <w:pPr>
        <w:adjustRightInd w:val="0"/>
        <w:snapToGrid w:val="0"/>
        <w:spacing w:line="560" w:lineRule="exact"/>
        <w:ind w:firstLineChars="200" w:firstLine="640"/>
        <w:rPr>
          <w:rFonts w:eastAsia="仿宋_GB2312"/>
          <w:bCs/>
          <w:snapToGrid w:val="0"/>
          <w:color w:val="000000"/>
          <w:kern w:val="0"/>
          <w:sz w:val="32"/>
          <w:szCs w:val="32"/>
        </w:rPr>
      </w:pPr>
      <w:r w:rsidRPr="00DA79E1">
        <w:rPr>
          <w:rFonts w:eastAsia="楷体_GB2312"/>
          <w:bCs/>
          <w:snapToGrid w:val="0"/>
          <w:color w:val="000000"/>
          <w:kern w:val="0"/>
          <w:sz w:val="32"/>
          <w:szCs w:val="32"/>
        </w:rPr>
        <w:t>（三）申报重新评审或确认</w:t>
      </w:r>
    </w:p>
    <w:p w:rsidR="00DC3530" w:rsidRPr="00DA79E1" w:rsidRDefault="00DC3530" w:rsidP="00F807B4">
      <w:pPr>
        <w:adjustRightInd w:val="0"/>
        <w:snapToGrid w:val="0"/>
        <w:spacing w:line="56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跨区域、跨单位流动专业技术人才可根据需要自行选择</w:t>
      </w:r>
      <w:r w:rsidRPr="00DA79E1">
        <w:rPr>
          <w:rFonts w:eastAsia="仿宋_GB2312"/>
          <w:snapToGrid w:val="0"/>
          <w:color w:val="000000"/>
          <w:kern w:val="0"/>
          <w:sz w:val="32"/>
          <w:szCs w:val="32"/>
        </w:rPr>
        <w:lastRenderedPageBreak/>
        <w:t>申报职称重新评审或确认，原职称经重新评审或确认后方可在我省申报评审职称。重新评审的申报程序、申报材料与常规职称评审相同。</w:t>
      </w:r>
    </w:p>
    <w:p w:rsidR="00DC3530" w:rsidRPr="00DA79E1" w:rsidRDefault="00DC3530" w:rsidP="00F807B4">
      <w:pPr>
        <w:adjustRightInd w:val="0"/>
        <w:snapToGrid w:val="0"/>
        <w:spacing w:line="56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跨区域、跨单位流动专业技术人才申报高一级职称时，可一并提出对原职称的确认申请（需要上传原职称证书、职称评审申报表或经档案保管部门盖章的复印件）。除申报评审职称外，不单独受理确认申请。</w:t>
      </w:r>
    </w:p>
    <w:p w:rsidR="00DC3530" w:rsidRPr="00DA79E1" w:rsidRDefault="00DC3530" w:rsidP="00F807B4">
      <w:pPr>
        <w:adjustRightInd w:val="0"/>
        <w:snapToGrid w:val="0"/>
        <w:spacing w:line="560" w:lineRule="exact"/>
        <w:ind w:firstLineChars="200" w:firstLine="640"/>
        <w:rPr>
          <w:rFonts w:eastAsia="仿宋_GB2312"/>
          <w:bCs/>
          <w:snapToGrid w:val="0"/>
          <w:color w:val="000000"/>
          <w:kern w:val="0"/>
          <w:sz w:val="32"/>
          <w:szCs w:val="32"/>
        </w:rPr>
      </w:pPr>
      <w:r w:rsidRPr="00DA79E1">
        <w:rPr>
          <w:rFonts w:eastAsia="楷体"/>
          <w:bCs/>
          <w:snapToGrid w:val="0"/>
          <w:color w:val="000000"/>
          <w:kern w:val="0"/>
          <w:sz w:val="32"/>
          <w:szCs w:val="32"/>
        </w:rPr>
        <w:t>（四）资历年限和有效材料时间计算要求</w:t>
      </w:r>
    </w:p>
    <w:p w:rsidR="00DC3530" w:rsidRPr="00DA79E1" w:rsidRDefault="00DC3530" w:rsidP="00F807B4">
      <w:pPr>
        <w:adjustRightInd w:val="0"/>
        <w:snapToGrid w:val="0"/>
        <w:spacing w:line="560" w:lineRule="exact"/>
        <w:ind w:firstLineChars="200" w:firstLine="640"/>
        <w:rPr>
          <w:rFonts w:eastAsia="仿宋_GB2312"/>
          <w:bCs/>
          <w:snapToGrid w:val="0"/>
          <w:color w:val="000000"/>
          <w:kern w:val="0"/>
          <w:sz w:val="32"/>
          <w:szCs w:val="32"/>
        </w:rPr>
      </w:pPr>
      <w:r w:rsidRPr="00DA79E1">
        <w:rPr>
          <w:rFonts w:eastAsia="仿宋_GB2312"/>
          <w:snapToGrid w:val="0"/>
          <w:color w:val="000000"/>
          <w:kern w:val="0"/>
          <w:sz w:val="32"/>
          <w:szCs w:val="32"/>
        </w:rPr>
        <w:t>1.</w:t>
      </w:r>
      <w:r w:rsidRPr="00DA79E1">
        <w:rPr>
          <w:rFonts w:eastAsia="仿宋_GB2312"/>
          <w:snapToGrid w:val="0"/>
          <w:color w:val="000000"/>
          <w:kern w:val="0"/>
          <w:sz w:val="32"/>
          <w:szCs w:val="32"/>
        </w:rPr>
        <w:t>资历年限。</w:t>
      </w:r>
      <w:r w:rsidRPr="00DA79E1">
        <w:rPr>
          <w:rFonts w:eastAsia="仿宋_GB2312"/>
          <w:bCs/>
          <w:snapToGrid w:val="0"/>
          <w:color w:val="000000"/>
          <w:kern w:val="0"/>
          <w:sz w:val="32"/>
          <w:szCs w:val="32"/>
        </w:rPr>
        <w:t>按照《广东省中小学教师职称评价标准条件》（粤人社规〔</w:t>
      </w:r>
      <w:r w:rsidRPr="00DA79E1">
        <w:rPr>
          <w:rFonts w:eastAsia="仿宋_GB2312"/>
          <w:bCs/>
          <w:snapToGrid w:val="0"/>
          <w:color w:val="000000"/>
          <w:kern w:val="0"/>
          <w:sz w:val="32"/>
          <w:szCs w:val="32"/>
        </w:rPr>
        <w:t>2022</w:t>
      </w:r>
      <w:r w:rsidRPr="00DA79E1">
        <w:rPr>
          <w:rFonts w:eastAsia="仿宋_GB2312"/>
          <w:bCs/>
          <w:snapToGrid w:val="0"/>
          <w:color w:val="000000"/>
          <w:kern w:val="0"/>
          <w:sz w:val="32"/>
          <w:szCs w:val="32"/>
        </w:rPr>
        <w:t>〕</w:t>
      </w:r>
      <w:r w:rsidRPr="00DA79E1">
        <w:rPr>
          <w:rFonts w:eastAsia="仿宋_GB2312"/>
          <w:bCs/>
          <w:snapToGrid w:val="0"/>
          <w:color w:val="000000"/>
          <w:kern w:val="0"/>
          <w:sz w:val="32"/>
          <w:szCs w:val="32"/>
        </w:rPr>
        <w:t>30</w:t>
      </w:r>
      <w:r w:rsidRPr="00DA79E1">
        <w:rPr>
          <w:rFonts w:eastAsia="仿宋_GB2312"/>
          <w:bCs/>
          <w:snapToGrid w:val="0"/>
          <w:color w:val="000000"/>
          <w:kern w:val="0"/>
          <w:sz w:val="32"/>
          <w:szCs w:val="32"/>
        </w:rPr>
        <w:t>号）相应规定执行，从本级职称（职务）的起聘时间开始计算，截止时间为</w:t>
      </w:r>
      <w:r w:rsidRPr="00DA79E1">
        <w:rPr>
          <w:rFonts w:eastAsia="仿宋_GB2312"/>
          <w:bCs/>
          <w:snapToGrid w:val="0"/>
          <w:color w:val="000000"/>
          <w:kern w:val="0"/>
          <w:sz w:val="32"/>
          <w:szCs w:val="32"/>
        </w:rPr>
        <w:t>2022</w:t>
      </w:r>
      <w:r w:rsidRPr="00DA79E1">
        <w:rPr>
          <w:rFonts w:eastAsia="仿宋_GB2312"/>
          <w:bCs/>
          <w:snapToGrid w:val="0"/>
          <w:color w:val="000000"/>
          <w:kern w:val="0"/>
          <w:sz w:val="32"/>
          <w:szCs w:val="32"/>
        </w:rPr>
        <w:t>年</w:t>
      </w:r>
      <w:r w:rsidRPr="00DA79E1">
        <w:rPr>
          <w:rFonts w:eastAsia="仿宋_GB2312"/>
          <w:bCs/>
          <w:snapToGrid w:val="0"/>
          <w:color w:val="000000"/>
          <w:kern w:val="0"/>
          <w:sz w:val="32"/>
          <w:szCs w:val="32"/>
        </w:rPr>
        <w:t>12</w:t>
      </w:r>
      <w:r w:rsidRPr="00DA79E1">
        <w:rPr>
          <w:rFonts w:eastAsia="仿宋_GB2312"/>
          <w:bCs/>
          <w:snapToGrid w:val="0"/>
          <w:color w:val="000000"/>
          <w:kern w:val="0"/>
          <w:sz w:val="32"/>
          <w:szCs w:val="32"/>
        </w:rPr>
        <w:t>月</w:t>
      </w:r>
      <w:r w:rsidRPr="00DA79E1">
        <w:rPr>
          <w:rFonts w:eastAsia="仿宋_GB2312"/>
          <w:bCs/>
          <w:snapToGrid w:val="0"/>
          <w:color w:val="000000"/>
          <w:kern w:val="0"/>
          <w:sz w:val="32"/>
          <w:szCs w:val="32"/>
        </w:rPr>
        <w:t>31</w:t>
      </w:r>
      <w:r w:rsidRPr="00DA79E1">
        <w:rPr>
          <w:rFonts w:eastAsia="仿宋_GB2312"/>
          <w:bCs/>
          <w:snapToGrid w:val="0"/>
          <w:color w:val="000000"/>
          <w:kern w:val="0"/>
          <w:sz w:val="32"/>
          <w:szCs w:val="32"/>
        </w:rPr>
        <w:t>日。</w:t>
      </w:r>
    </w:p>
    <w:p w:rsidR="00DC3530" w:rsidRPr="00DA79E1" w:rsidRDefault="00DC3530" w:rsidP="00F807B4">
      <w:pPr>
        <w:adjustRightInd w:val="0"/>
        <w:snapToGrid w:val="0"/>
        <w:spacing w:line="560" w:lineRule="exact"/>
        <w:ind w:firstLineChars="200" w:firstLine="640"/>
        <w:rPr>
          <w:rFonts w:eastAsia="仿宋_GB2312"/>
          <w:bCs/>
          <w:snapToGrid w:val="0"/>
          <w:color w:val="000000"/>
          <w:kern w:val="0"/>
          <w:sz w:val="32"/>
          <w:szCs w:val="32"/>
        </w:rPr>
      </w:pPr>
      <w:r w:rsidRPr="00DA79E1">
        <w:rPr>
          <w:rFonts w:eastAsia="仿宋_GB2312"/>
          <w:bCs/>
          <w:snapToGrid w:val="0"/>
          <w:color w:val="000000"/>
          <w:kern w:val="0"/>
          <w:sz w:val="32"/>
          <w:szCs w:val="32"/>
        </w:rPr>
        <w:t>2.</w:t>
      </w:r>
      <w:r w:rsidRPr="00DA79E1">
        <w:rPr>
          <w:rFonts w:eastAsia="仿宋_GB2312"/>
          <w:bCs/>
          <w:snapToGrid w:val="0"/>
          <w:color w:val="000000"/>
          <w:kern w:val="0"/>
          <w:sz w:val="32"/>
          <w:szCs w:val="32"/>
        </w:rPr>
        <w:t>有效材料时间要求。</w:t>
      </w:r>
    </w:p>
    <w:p w:rsidR="00DC3530" w:rsidRPr="00DA79E1" w:rsidRDefault="00DC3530" w:rsidP="00F807B4">
      <w:pPr>
        <w:adjustRightInd w:val="0"/>
        <w:snapToGrid w:val="0"/>
        <w:spacing w:line="560" w:lineRule="exact"/>
        <w:ind w:firstLineChars="200" w:firstLine="640"/>
        <w:rPr>
          <w:rFonts w:eastAsia="仿宋_GB2312"/>
          <w:bCs/>
          <w:snapToGrid w:val="0"/>
          <w:color w:val="000000"/>
          <w:kern w:val="0"/>
          <w:sz w:val="32"/>
          <w:szCs w:val="32"/>
        </w:rPr>
      </w:pPr>
      <w:r w:rsidRPr="00DA79E1">
        <w:rPr>
          <w:rFonts w:eastAsia="仿宋_GB2312"/>
          <w:bCs/>
          <w:snapToGrid w:val="0"/>
          <w:color w:val="000000"/>
          <w:kern w:val="0"/>
          <w:sz w:val="32"/>
          <w:szCs w:val="32"/>
        </w:rPr>
        <w:t>（</w:t>
      </w:r>
      <w:r w:rsidRPr="00DA79E1">
        <w:rPr>
          <w:rFonts w:eastAsia="仿宋_GB2312"/>
          <w:bCs/>
          <w:snapToGrid w:val="0"/>
          <w:color w:val="000000"/>
          <w:kern w:val="0"/>
          <w:sz w:val="32"/>
          <w:szCs w:val="32"/>
        </w:rPr>
        <w:t>1</w:t>
      </w:r>
      <w:r w:rsidRPr="00DA79E1">
        <w:rPr>
          <w:rFonts w:eastAsia="仿宋_GB2312"/>
          <w:bCs/>
          <w:snapToGrid w:val="0"/>
          <w:color w:val="000000"/>
          <w:kern w:val="0"/>
          <w:sz w:val="32"/>
          <w:szCs w:val="32"/>
        </w:rPr>
        <w:t>）在</w:t>
      </w:r>
      <w:r w:rsidRPr="00DA79E1">
        <w:rPr>
          <w:rFonts w:eastAsia="仿宋_GB2312"/>
          <w:bCs/>
          <w:snapToGrid w:val="0"/>
          <w:color w:val="000000"/>
          <w:kern w:val="0"/>
          <w:sz w:val="32"/>
          <w:szCs w:val="32"/>
        </w:rPr>
        <w:t>2020</w:t>
      </w:r>
      <w:r w:rsidRPr="00DA79E1">
        <w:rPr>
          <w:rFonts w:eastAsia="仿宋_GB2312"/>
          <w:bCs/>
          <w:snapToGrid w:val="0"/>
          <w:color w:val="000000"/>
          <w:kern w:val="0"/>
          <w:sz w:val="32"/>
          <w:szCs w:val="32"/>
        </w:rPr>
        <w:t>年度及以前</w:t>
      </w:r>
      <w:r w:rsidRPr="00DA79E1">
        <w:rPr>
          <w:rFonts w:eastAsia="仿宋_GB2312"/>
          <w:snapToGrid w:val="0"/>
          <w:color w:val="000000"/>
          <w:kern w:val="0"/>
          <w:sz w:val="32"/>
          <w:szCs w:val="32"/>
        </w:rPr>
        <w:t>评审取得本级职称的人员，其有效材料从本级职称评审年度的</w:t>
      </w:r>
      <w:r w:rsidRPr="00DA79E1">
        <w:rPr>
          <w:rFonts w:eastAsia="仿宋_GB2312"/>
          <w:snapToGrid w:val="0"/>
          <w:color w:val="000000"/>
          <w:kern w:val="0"/>
          <w:sz w:val="32"/>
          <w:szCs w:val="32"/>
        </w:rPr>
        <w:t>9</w:t>
      </w:r>
      <w:r w:rsidRPr="00DA79E1">
        <w:rPr>
          <w:rFonts w:eastAsia="仿宋_GB2312"/>
          <w:snapToGrid w:val="0"/>
          <w:color w:val="000000"/>
          <w:kern w:val="0"/>
          <w:sz w:val="32"/>
          <w:szCs w:val="32"/>
        </w:rPr>
        <w:t>月</w:t>
      </w:r>
      <w:r w:rsidRPr="00DA79E1">
        <w:rPr>
          <w:rFonts w:eastAsia="仿宋_GB2312"/>
          <w:snapToGrid w:val="0"/>
          <w:color w:val="000000"/>
          <w:kern w:val="0"/>
          <w:sz w:val="32"/>
          <w:szCs w:val="32"/>
        </w:rPr>
        <w:t>1</w:t>
      </w:r>
      <w:r w:rsidRPr="00DA79E1">
        <w:rPr>
          <w:rFonts w:eastAsia="仿宋_GB2312"/>
          <w:snapToGrid w:val="0"/>
          <w:color w:val="000000"/>
          <w:kern w:val="0"/>
          <w:sz w:val="32"/>
          <w:szCs w:val="32"/>
        </w:rPr>
        <w:t>日起算，</w:t>
      </w:r>
      <w:r w:rsidRPr="00DA79E1">
        <w:rPr>
          <w:rFonts w:eastAsia="仿宋_GB2312"/>
          <w:bCs/>
          <w:snapToGrid w:val="0"/>
          <w:color w:val="000000"/>
          <w:kern w:val="0"/>
          <w:sz w:val="32"/>
          <w:szCs w:val="32"/>
        </w:rPr>
        <w:t>截止时间为</w:t>
      </w:r>
      <w:r w:rsidRPr="00DA79E1">
        <w:rPr>
          <w:rFonts w:eastAsia="仿宋_GB2312"/>
          <w:bCs/>
          <w:snapToGrid w:val="0"/>
          <w:color w:val="000000"/>
          <w:kern w:val="0"/>
          <w:sz w:val="32"/>
          <w:szCs w:val="32"/>
        </w:rPr>
        <w:t>2022</w:t>
      </w:r>
      <w:r w:rsidRPr="00DA79E1">
        <w:rPr>
          <w:rFonts w:eastAsia="仿宋_GB2312"/>
          <w:bCs/>
          <w:snapToGrid w:val="0"/>
          <w:color w:val="000000"/>
          <w:kern w:val="0"/>
          <w:sz w:val="32"/>
          <w:szCs w:val="32"/>
        </w:rPr>
        <w:t>年</w:t>
      </w:r>
      <w:r w:rsidRPr="00DA79E1">
        <w:rPr>
          <w:rFonts w:eastAsia="仿宋_GB2312"/>
          <w:bCs/>
          <w:snapToGrid w:val="0"/>
          <w:color w:val="000000"/>
          <w:kern w:val="0"/>
          <w:sz w:val="32"/>
          <w:szCs w:val="32"/>
        </w:rPr>
        <w:t>12</w:t>
      </w:r>
      <w:r w:rsidRPr="00DA79E1">
        <w:rPr>
          <w:rFonts w:eastAsia="仿宋_GB2312"/>
          <w:bCs/>
          <w:snapToGrid w:val="0"/>
          <w:color w:val="000000"/>
          <w:kern w:val="0"/>
          <w:sz w:val="32"/>
          <w:szCs w:val="32"/>
        </w:rPr>
        <w:t>月</w:t>
      </w:r>
      <w:r w:rsidRPr="00DA79E1">
        <w:rPr>
          <w:rFonts w:eastAsia="仿宋_GB2312"/>
          <w:bCs/>
          <w:snapToGrid w:val="0"/>
          <w:color w:val="000000"/>
          <w:kern w:val="0"/>
          <w:sz w:val="32"/>
          <w:szCs w:val="32"/>
        </w:rPr>
        <w:t>31</w:t>
      </w:r>
      <w:r w:rsidRPr="00DA79E1">
        <w:rPr>
          <w:rFonts w:eastAsia="仿宋_GB2312"/>
          <w:bCs/>
          <w:snapToGrid w:val="0"/>
          <w:color w:val="000000"/>
          <w:kern w:val="0"/>
          <w:sz w:val="32"/>
          <w:szCs w:val="32"/>
        </w:rPr>
        <w:t>日。</w:t>
      </w:r>
    </w:p>
    <w:p w:rsidR="00DC3530" w:rsidRPr="00DA79E1" w:rsidRDefault="00DC3530" w:rsidP="00F807B4">
      <w:pPr>
        <w:adjustRightInd w:val="0"/>
        <w:snapToGrid w:val="0"/>
        <w:spacing w:line="560" w:lineRule="exact"/>
        <w:ind w:firstLineChars="200" w:firstLine="640"/>
        <w:rPr>
          <w:rFonts w:eastAsia="仿宋_GB2312"/>
          <w:snapToGrid w:val="0"/>
          <w:color w:val="000000"/>
          <w:kern w:val="0"/>
          <w:sz w:val="32"/>
          <w:szCs w:val="32"/>
        </w:rPr>
      </w:pPr>
      <w:r w:rsidRPr="00DA79E1">
        <w:rPr>
          <w:rFonts w:eastAsia="仿宋_GB2312"/>
          <w:bCs/>
          <w:snapToGrid w:val="0"/>
          <w:color w:val="000000"/>
          <w:kern w:val="0"/>
          <w:sz w:val="32"/>
          <w:szCs w:val="32"/>
        </w:rPr>
        <w:t>（</w:t>
      </w:r>
      <w:r w:rsidRPr="00DA79E1">
        <w:rPr>
          <w:rFonts w:eastAsia="仿宋_GB2312"/>
          <w:bCs/>
          <w:snapToGrid w:val="0"/>
          <w:color w:val="000000"/>
          <w:kern w:val="0"/>
          <w:sz w:val="32"/>
          <w:szCs w:val="32"/>
        </w:rPr>
        <w:t>2</w:t>
      </w:r>
      <w:r w:rsidRPr="00DA79E1">
        <w:rPr>
          <w:rFonts w:eastAsia="仿宋_GB2312"/>
          <w:bCs/>
          <w:snapToGrid w:val="0"/>
          <w:color w:val="000000"/>
          <w:kern w:val="0"/>
          <w:sz w:val="32"/>
          <w:szCs w:val="32"/>
        </w:rPr>
        <w:t>）</w:t>
      </w:r>
      <w:r w:rsidRPr="00DA79E1">
        <w:rPr>
          <w:rFonts w:eastAsia="仿宋_GB2312"/>
          <w:snapToGrid w:val="0"/>
          <w:color w:val="000000"/>
          <w:kern w:val="0"/>
          <w:sz w:val="32"/>
          <w:szCs w:val="32"/>
        </w:rPr>
        <w:t>在</w:t>
      </w:r>
      <w:r w:rsidRPr="00DA79E1">
        <w:rPr>
          <w:rFonts w:eastAsia="仿宋_GB2312"/>
          <w:snapToGrid w:val="0"/>
          <w:color w:val="000000"/>
          <w:kern w:val="0"/>
          <w:sz w:val="32"/>
          <w:szCs w:val="32"/>
        </w:rPr>
        <w:t>2021</w:t>
      </w:r>
      <w:r w:rsidRPr="00DA79E1">
        <w:rPr>
          <w:rFonts w:eastAsia="仿宋_GB2312"/>
          <w:snapToGrid w:val="0"/>
          <w:color w:val="000000"/>
          <w:kern w:val="0"/>
          <w:sz w:val="32"/>
          <w:szCs w:val="32"/>
        </w:rPr>
        <w:t>年度评审取得本级职称的人员，其有效材料从本级职称评审年度</w:t>
      </w:r>
      <w:r w:rsidRPr="00DA79E1">
        <w:rPr>
          <w:rFonts w:eastAsia="仿宋_GB2312"/>
          <w:snapToGrid w:val="0"/>
          <w:color w:val="000000"/>
          <w:kern w:val="0"/>
          <w:sz w:val="32"/>
          <w:szCs w:val="32"/>
        </w:rPr>
        <w:t>2022</w:t>
      </w:r>
      <w:r w:rsidRPr="00DA79E1">
        <w:rPr>
          <w:rFonts w:eastAsia="仿宋_GB2312"/>
          <w:snapToGrid w:val="0"/>
          <w:color w:val="000000"/>
          <w:kern w:val="0"/>
          <w:sz w:val="32"/>
          <w:szCs w:val="32"/>
        </w:rPr>
        <w:t>年</w:t>
      </w:r>
      <w:r w:rsidRPr="00DA79E1">
        <w:rPr>
          <w:rFonts w:eastAsia="仿宋_GB2312"/>
          <w:snapToGrid w:val="0"/>
          <w:color w:val="000000"/>
          <w:kern w:val="0"/>
          <w:sz w:val="32"/>
          <w:szCs w:val="32"/>
        </w:rPr>
        <w:t>1</w:t>
      </w:r>
      <w:r w:rsidRPr="00DA79E1">
        <w:rPr>
          <w:rFonts w:eastAsia="仿宋_GB2312"/>
          <w:snapToGrid w:val="0"/>
          <w:color w:val="000000"/>
          <w:kern w:val="0"/>
          <w:sz w:val="32"/>
          <w:szCs w:val="32"/>
        </w:rPr>
        <w:t>月</w:t>
      </w:r>
      <w:r w:rsidRPr="00DA79E1">
        <w:rPr>
          <w:rFonts w:eastAsia="仿宋_GB2312"/>
          <w:snapToGrid w:val="0"/>
          <w:color w:val="000000"/>
          <w:kern w:val="0"/>
          <w:sz w:val="32"/>
          <w:szCs w:val="32"/>
        </w:rPr>
        <w:t>1</w:t>
      </w:r>
      <w:r w:rsidRPr="00DA79E1">
        <w:rPr>
          <w:rFonts w:eastAsia="仿宋_GB2312"/>
          <w:snapToGrid w:val="0"/>
          <w:color w:val="000000"/>
          <w:kern w:val="0"/>
          <w:sz w:val="32"/>
          <w:szCs w:val="32"/>
        </w:rPr>
        <w:t>日起算，截止时间为</w:t>
      </w:r>
      <w:r w:rsidRPr="00DA79E1">
        <w:rPr>
          <w:rFonts w:eastAsia="仿宋_GB2312"/>
          <w:snapToGrid w:val="0"/>
          <w:color w:val="000000"/>
          <w:kern w:val="0"/>
          <w:sz w:val="32"/>
          <w:szCs w:val="32"/>
        </w:rPr>
        <w:t>2022</w:t>
      </w:r>
      <w:r w:rsidRPr="00DA79E1">
        <w:rPr>
          <w:rFonts w:eastAsia="仿宋_GB2312"/>
          <w:snapToGrid w:val="0"/>
          <w:color w:val="000000"/>
          <w:kern w:val="0"/>
          <w:sz w:val="32"/>
          <w:szCs w:val="32"/>
        </w:rPr>
        <w:t>年</w:t>
      </w:r>
      <w:r w:rsidRPr="00DA79E1">
        <w:rPr>
          <w:rFonts w:eastAsia="仿宋_GB2312"/>
          <w:snapToGrid w:val="0"/>
          <w:color w:val="000000"/>
          <w:kern w:val="0"/>
          <w:sz w:val="32"/>
          <w:szCs w:val="32"/>
        </w:rPr>
        <w:t>12</w:t>
      </w:r>
      <w:r w:rsidRPr="00DA79E1">
        <w:rPr>
          <w:rFonts w:eastAsia="仿宋_GB2312"/>
          <w:snapToGrid w:val="0"/>
          <w:color w:val="000000"/>
          <w:kern w:val="0"/>
          <w:sz w:val="32"/>
          <w:szCs w:val="32"/>
        </w:rPr>
        <w:t>月</w:t>
      </w:r>
      <w:r w:rsidRPr="00DA79E1">
        <w:rPr>
          <w:rFonts w:eastAsia="仿宋_GB2312"/>
          <w:snapToGrid w:val="0"/>
          <w:color w:val="000000"/>
          <w:kern w:val="0"/>
          <w:sz w:val="32"/>
          <w:szCs w:val="32"/>
        </w:rPr>
        <w:t>31</w:t>
      </w:r>
      <w:r w:rsidRPr="00DA79E1">
        <w:rPr>
          <w:rFonts w:eastAsia="仿宋_GB2312"/>
          <w:snapToGrid w:val="0"/>
          <w:color w:val="000000"/>
          <w:kern w:val="0"/>
          <w:sz w:val="32"/>
          <w:szCs w:val="32"/>
        </w:rPr>
        <w:t>日。</w:t>
      </w:r>
    </w:p>
    <w:p w:rsidR="00DC3530" w:rsidRPr="00DA79E1" w:rsidRDefault="00DC3530" w:rsidP="00F807B4">
      <w:pPr>
        <w:tabs>
          <w:tab w:val="left" w:pos="4210"/>
        </w:tabs>
        <w:adjustRightInd w:val="0"/>
        <w:snapToGrid w:val="0"/>
        <w:spacing w:line="56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w:t>
      </w:r>
      <w:r w:rsidRPr="00DA79E1">
        <w:rPr>
          <w:rFonts w:eastAsia="仿宋_GB2312"/>
          <w:snapToGrid w:val="0"/>
          <w:color w:val="000000"/>
          <w:kern w:val="0"/>
          <w:sz w:val="32"/>
          <w:szCs w:val="32"/>
        </w:rPr>
        <w:t>3</w:t>
      </w:r>
      <w:r w:rsidRPr="00DA79E1">
        <w:rPr>
          <w:rFonts w:eastAsia="仿宋_GB2312"/>
          <w:snapToGrid w:val="0"/>
          <w:color w:val="000000"/>
          <w:kern w:val="0"/>
          <w:sz w:val="32"/>
          <w:szCs w:val="32"/>
        </w:rPr>
        <w:t>）以认定方式取得本职称的人员，有效材料从认定通过之日起算，截止时间为</w:t>
      </w:r>
      <w:r w:rsidRPr="00DA79E1">
        <w:rPr>
          <w:rFonts w:eastAsia="仿宋_GB2312"/>
          <w:snapToGrid w:val="0"/>
          <w:color w:val="000000"/>
          <w:kern w:val="0"/>
          <w:sz w:val="32"/>
          <w:szCs w:val="32"/>
        </w:rPr>
        <w:t>2022</w:t>
      </w:r>
      <w:r w:rsidRPr="00DA79E1">
        <w:rPr>
          <w:rFonts w:eastAsia="仿宋_GB2312"/>
          <w:snapToGrid w:val="0"/>
          <w:color w:val="000000"/>
          <w:kern w:val="0"/>
          <w:sz w:val="32"/>
          <w:szCs w:val="32"/>
        </w:rPr>
        <w:t>年</w:t>
      </w:r>
      <w:r w:rsidRPr="00DA79E1">
        <w:rPr>
          <w:rFonts w:eastAsia="仿宋_GB2312"/>
          <w:snapToGrid w:val="0"/>
          <w:color w:val="000000"/>
          <w:kern w:val="0"/>
          <w:sz w:val="32"/>
          <w:szCs w:val="32"/>
        </w:rPr>
        <w:t>12</w:t>
      </w:r>
      <w:r w:rsidRPr="00DA79E1">
        <w:rPr>
          <w:rFonts w:eastAsia="仿宋_GB2312"/>
          <w:snapToGrid w:val="0"/>
          <w:color w:val="000000"/>
          <w:kern w:val="0"/>
          <w:sz w:val="32"/>
          <w:szCs w:val="32"/>
        </w:rPr>
        <w:t>月</w:t>
      </w:r>
      <w:r w:rsidRPr="00DA79E1">
        <w:rPr>
          <w:rFonts w:eastAsia="仿宋_GB2312"/>
          <w:snapToGrid w:val="0"/>
          <w:color w:val="000000"/>
          <w:kern w:val="0"/>
          <w:sz w:val="32"/>
          <w:szCs w:val="32"/>
        </w:rPr>
        <w:t>31</w:t>
      </w:r>
      <w:r w:rsidRPr="00DA79E1">
        <w:rPr>
          <w:rFonts w:eastAsia="仿宋_GB2312"/>
          <w:snapToGrid w:val="0"/>
          <w:color w:val="000000"/>
          <w:kern w:val="0"/>
          <w:sz w:val="32"/>
          <w:szCs w:val="32"/>
        </w:rPr>
        <w:t>日。</w:t>
      </w:r>
      <w:r w:rsidRPr="00DA79E1">
        <w:rPr>
          <w:rFonts w:eastAsia="仿宋_GB2312"/>
          <w:snapToGrid w:val="0"/>
          <w:color w:val="000000"/>
          <w:kern w:val="0"/>
          <w:sz w:val="32"/>
          <w:szCs w:val="32"/>
        </w:rPr>
        <w:tab/>
      </w:r>
    </w:p>
    <w:p w:rsidR="00DC3530" w:rsidRPr="00DA79E1" w:rsidRDefault="00DC3530" w:rsidP="00F807B4">
      <w:pPr>
        <w:autoSpaceDE w:val="0"/>
        <w:autoSpaceDN w:val="0"/>
        <w:adjustRightInd w:val="0"/>
        <w:snapToGrid w:val="0"/>
        <w:spacing w:line="560" w:lineRule="exact"/>
        <w:ind w:firstLineChars="200" w:firstLine="640"/>
        <w:rPr>
          <w:rFonts w:eastAsia="仿宋_GB2312"/>
          <w:bCs/>
          <w:snapToGrid w:val="0"/>
          <w:color w:val="000000"/>
          <w:kern w:val="0"/>
          <w:sz w:val="32"/>
          <w:szCs w:val="32"/>
        </w:rPr>
      </w:pPr>
      <w:r w:rsidRPr="00DA79E1">
        <w:rPr>
          <w:rFonts w:eastAsia="楷体"/>
          <w:bCs/>
          <w:snapToGrid w:val="0"/>
          <w:color w:val="000000"/>
          <w:kern w:val="0"/>
          <w:sz w:val="32"/>
          <w:szCs w:val="32"/>
        </w:rPr>
        <w:t>（五）计算机应用能力条件</w:t>
      </w:r>
    </w:p>
    <w:p w:rsidR="00DC3530" w:rsidRPr="00DA79E1" w:rsidRDefault="00DC3530" w:rsidP="00F807B4">
      <w:pPr>
        <w:autoSpaceDE w:val="0"/>
        <w:autoSpaceDN w:val="0"/>
        <w:adjustRightInd w:val="0"/>
        <w:snapToGrid w:val="0"/>
        <w:spacing w:line="560" w:lineRule="exact"/>
        <w:ind w:firstLineChars="200" w:firstLine="640"/>
        <w:rPr>
          <w:rFonts w:eastAsia="仿宋_GB2312"/>
          <w:snapToGrid w:val="0"/>
          <w:color w:val="000000"/>
          <w:kern w:val="0"/>
          <w:sz w:val="32"/>
          <w:szCs w:val="32"/>
        </w:rPr>
      </w:pPr>
      <w:r w:rsidRPr="00DA79E1">
        <w:rPr>
          <w:rFonts w:eastAsia="仿宋_GB2312"/>
          <w:bCs/>
          <w:snapToGrid w:val="0"/>
          <w:color w:val="000000"/>
          <w:kern w:val="0"/>
          <w:sz w:val="32"/>
          <w:szCs w:val="32"/>
        </w:rPr>
        <w:t>对计算机应用能力不作统一要求，</w:t>
      </w:r>
      <w:r w:rsidRPr="00DA79E1">
        <w:rPr>
          <w:rFonts w:eastAsia="仿宋_GB2312"/>
          <w:snapToGrid w:val="0"/>
          <w:color w:val="000000"/>
          <w:kern w:val="0"/>
          <w:sz w:val="32"/>
          <w:szCs w:val="32"/>
        </w:rPr>
        <w:t>成绩仅作参考。确需计算机能力水平的，由用人单位自主确定。</w:t>
      </w:r>
    </w:p>
    <w:p w:rsidR="00DC3530" w:rsidRPr="00DA79E1" w:rsidRDefault="00DC3530" w:rsidP="00F807B4">
      <w:pPr>
        <w:adjustRightInd w:val="0"/>
        <w:snapToGrid w:val="0"/>
        <w:spacing w:line="560" w:lineRule="exact"/>
        <w:ind w:firstLineChars="200" w:firstLine="640"/>
        <w:rPr>
          <w:rFonts w:eastAsia="仿宋_GB2312"/>
          <w:bCs/>
          <w:snapToGrid w:val="0"/>
          <w:color w:val="000000"/>
          <w:kern w:val="0"/>
          <w:sz w:val="32"/>
          <w:szCs w:val="32"/>
        </w:rPr>
      </w:pPr>
      <w:r w:rsidRPr="00DA79E1">
        <w:rPr>
          <w:rFonts w:eastAsia="楷体"/>
          <w:bCs/>
          <w:snapToGrid w:val="0"/>
          <w:color w:val="000000"/>
          <w:kern w:val="0"/>
          <w:sz w:val="32"/>
          <w:szCs w:val="32"/>
        </w:rPr>
        <w:lastRenderedPageBreak/>
        <w:t>（六）继续教育条件</w:t>
      </w:r>
    </w:p>
    <w:p w:rsidR="00DC3530" w:rsidRPr="00DA79E1" w:rsidRDefault="00DC3530" w:rsidP="00F807B4">
      <w:pPr>
        <w:adjustRightInd w:val="0"/>
        <w:snapToGrid w:val="0"/>
        <w:spacing w:line="56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按照《广东省专业技术人员继续教育条例》执行，原则上要求提供</w:t>
      </w:r>
      <w:r w:rsidRPr="00DA79E1">
        <w:rPr>
          <w:rFonts w:eastAsia="仿宋_GB2312"/>
          <w:snapToGrid w:val="0"/>
          <w:color w:val="000000"/>
          <w:kern w:val="0"/>
          <w:sz w:val="32"/>
          <w:szCs w:val="32"/>
        </w:rPr>
        <w:t>2022</w:t>
      </w:r>
      <w:r w:rsidRPr="00DA79E1">
        <w:rPr>
          <w:rFonts w:eastAsia="仿宋_GB2312"/>
          <w:snapToGrid w:val="0"/>
          <w:color w:val="000000"/>
          <w:kern w:val="0"/>
          <w:sz w:val="32"/>
          <w:szCs w:val="32"/>
        </w:rPr>
        <w:t>年度《广东省专业技术人员继续教育证书》。</w:t>
      </w:r>
    </w:p>
    <w:p w:rsidR="00DC3530" w:rsidRPr="00DA79E1" w:rsidRDefault="00DC3530" w:rsidP="00F807B4">
      <w:pPr>
        <w:tabs>
          <w:tab w:val="left" w:pos="4210"/>
        </w:tabs>
        <w:adjustRightInd w:val="0"/>
        <w:snapToGrid w:val="0"/>
        <w:spacing w:line="560" w:lineRule="exact"/>
        <w:ind w:firstLineChars="200" w:firstLine="640"/>
        <w:rPr>
          <w:rFonts w:eastAsia="仿宋_GB2312"/>
          <w:bCs/>
          <w:snapToGrid w:val="0"/>
          <w:color w:val="000000"/>
          <w:kern w:val="0"/>
          <w:sz w:val="32"/>
          <w:szCs w:val="32"/>
        </w:rPr>
      </w:pPr>
      <w:r w:rsidRPr="00DA79E1">
        <w:rPr>
          <w:rFonts w:eastAsia="楷体"/>
          <w:bCs/>
          <w:snapToGrid w:val="0"/>
          <w:color w:val="000000"/>
          <w:kern w:val="0"/>
          <w:sz w:val="32"/>
          <w:szCs w:val="32"/>
        </w:rPr>
        <w:t>（七）薄弱学校或农村学校任教经历要求</w:t>
      </w:r>
    </w:p>
    <w:p w:rsidR="00DC3530" w:rsidRPr="00DA79E1" w:rsidRDefault="00DC3530" w:rsidP="00F807B4">
      <w:pPr>
        <w:tabs>
          <w:tab w:val="left" w:pos="4210"/>
        </w:tabs>
        <w:adjustRightInd w:val="0"/>
        <w:snapToGrid w:val="0"/>
        <w:spacing w:line="56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申报中小学高级、正高级职称评审，城镇教师要有</w:t>
      </w:r>
      <w:r w:rsidRPr="00DA79E1">
        <w:rPr>
          <w:rFonts w:eastAsia="仿宋_GB2312"/>
          <w:snapToGrid w:val="0"/>
          <w:color w:val="000000"/>
          <w:kern w:val="0"/>
          <w:sz w:val="32"/>
          <w:szCs w:val="32"/>
        </w:rPr>
        <w:t>1</w:t>
      </w:r>
      <w:r w:rsidRPr="00DA79E1">
        <w:rPr>
          <w:rFonts w:eastAsia="仿宋_GB2312"/>
          <w:snapToGrid w:val="0"/>
          <w:color w:val="000000"/>
          <w:kern w:val="0"/>
          <w:sz w:val="32"/>
          <w:szCs w:val="32"/>
        </w:rPr>
        <w:t>年以上在薄弱学校或农村学校任教经历。相对薄弱学校由各区教育局根据本区域学校的实际情况，核定不超过</w:t>
      </w:r>
      <w:r w:rsidRPr="00DA79E1">
        <w:rPr>
          <w:rFonts w:eastAsia="仿宋_GB2312"/>
          <w:snapToGrid w:val="0"/>
          <w:color w:val="000000"/>
          <w:kern w:val="0"/>
          <w:sz w:val="32"/>
          <w:szCs w:val="32"/>
        </w:rPr>
        <w:t>15%</w:t>
      </w:r>
      <w:r w:rsidRPr="00DA79E1">
        <w:rPr>
          <w:rFonts w:eastAsia="仿宋_GB2312"/>
          <w:snapToGrid w:val="0"/>
          <w:color w:val="000000"/>
          <w:kern w:val="0"/>
          <w:sz w:val="32"/>
          <w:szCs w:val="32"/>
        </w:rPr>
        <w:t>（不含农村学校）数量的学校为相对薄弱学校（名单仅用于申报职称参考）。具体相对薄弱学校名单由各区教育局确定后，报区人社局、市教育局（师资工作处）备案。（具体认定办法见附件</w:t>
      </w:r>
      <w:r w:rsidRPr="00DA79E1">
        <w:rPr>
          <w:rFonts w:eastAsia="仿宋_GB2312"/>
          <w:snapToGrid w:val="0"/>
          <w:color w:val="000000"/>
          <w:kern w:val="0"/>
          <w:sz w:val="32"/>
          <w:szCs w:val="32"/>
        </w:rPr>
        <w:t>3</w:t>
      </w:r>
      <w:r w:rsidRPr="00DA79E1">
        <w:rPr>
          <w:rFonts w:eastAsia="仿宋_GB2312"/>
          <w:snapToGrid w:val="0"/>
          <w:color w:val="000000"/>
          <w:kern w:val="0"/>
          <w:sz w:val="32"/>
          <w:szCs w:val="32"/>
        </w:rPr>
        <w:t>）</w:t>
      </w:r>
    </w:p>
    <w:p w:rsidR="00DC3530" w:rsidRPr="00DA79E1" w:rsidRDefault="00DC3530" w:rsidP="00F807B4">
      <w:pPr>
        <w:adjustRightInd w:val="0"/>
        <w:snapToGrid w:val="0"/>
        <w:spacing w:line="56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由政府部门安排支教的教师，符合支教政策要求，在本市申报职称评审，按有关政策执行。如果选择在受援地参评职称，由派出单位办理评前委托评审和评后结果备案手续。其中，在受援地申报正高级教师职称须经市教育局审核并出具同意函，申报副高级教师职称由主管教育行政部门审核并出具同意函，评审结果报市教育局备案。</w:t>
      </w:r>
    </w:p>
    <w:p w:rsidR="00DC3530" w:rsidRPr="00DA79E1" w:rsidRDefault="00DC3530" w:rsidP="00F807B4">
      <w:pPr>
        <w:tabs>
          <w:tab w:val="left" w:pos="4210"/>
        </w:tabs>
        <w:adjustRightInd w:val="0"/>
        <w:snapToGrid w:val="0"/>
        <w:spacing w:line="560" w:lineRule="exact"/>
        <w:ind w:firstLineChars="200" w:firstLine="640"/>
        <w:rPr>
          <w:rFonts w:eastAsia="楷体"/>
          <w:bCs/>
          <w:snapToGrid w:val="0"/>
          <w:color w:val="000000"/>
          <w:kern w:val="0"/>
          <w:sz w:val="32"/>
          <w:szCs w:val="32"/>
        </w:rPr>
      </w:pPr>
      <w:r w:rsidRPr="00DA79E1">
        <w:rPr>
          <w:rFonts w:eastAsia="楷体"/>
          <w:bCs/>
          <w:snapToGrid w:val="0"/>
          <w:color w:val="000000"/>
          <w:kern w:val="0"/>
          <w:sz w:val="32"/>
          <w:szCs w:val="32"/>
        </w:rPr>
        <w:t>（八）倾斜农村教师要求</w:t>
      </w:r>
    </w:p>
    <w:p w:rsidR="00DC3530" w:rsidRPr="00DA79E1" w:rsidRDefault="00DC3530" w:rsidP="00F807B4">
      <w:pPr>
        <w:tabs>
          <w:tab w:val="left" w:pos="4210"/>
        </w:tabs>
        <w:adjustRightInd w:val="0"/>
        <w:snapToGrid w:val="0"/>
        <w:spacing w:line="560" w:lineRule="exact"/>
        <w:ind w:firstLineChars="200" w:firstLine="640"/>
        <w:rPr>
          <w:rFonts w:eastAsia="仿宋"/>
          <w:snapToGrid w:val="0"/>
          <w:color w:val="000000"/>
          <w:kern w:val="0"/>
          <w:sz w:val="32"/>
          <w:szCs w:val="32"/>
        </w:rPr>
      </w:pPr>
      <w:r w:rsidRPr="00DA79E1">
        <w:rPr>
          <w:rFonts w:eastAsia="仿宋_GB2312"/>
          <w:snapToGrid w:val="0"/>
          <w:color w:val="000000"/>
          <w:kern w:val="0"/>
          <w:sz w:val="32"/>
          <w:szCs w:val="32"/>
        </w:rPr>
        <w:t>对于农村学校教师，不作论文、课题项目、奖项、头衔称号（含表彰荣誉）等刚性要求。在农村学校任教（含城镇学校教师交流、支教）</w:t>
      </w:r>
      <w:r w:rsidRPr="00DA79E1">
        <w:rPr>
          <w:rFonts w:eastAsia="TimesNewRomanPSMT"/>
          <w:snapToGrid w:val="0"/>
          <w:color w:val="000000"/>
          <w:kern w:val="0"/>
          <w:sz w:val="32"/>
          <w:szCs w:val="32"/>
        </w:rPr>
        <w:t>3</w:t>
      </w:r>
      <w:r w:rsidRPr="00DA79E1">
        <w:rPr>
          <w:rFonts w:eastAsia="仿宋_GB2312"/>
          <w:snapToGrid w:val="0"/>
          <w:color w:val="000000"/>
          <w:kern w:val="0"/>
          <w:sz w:val="32"/>
          <w:szCs w:val="32"/>
        </w:rPr>
        <w:t>年以上、经考核表现突出的教师，同等条件下优先评聘。对长期在农村工作的中小学教师，高级职称实行</w:t>
      </w:r>
      <w:r w:rsidRPr="00DA79E1">
        <w:rPr>
          <w:rFonts w:eastAsia="仿宋_GB2312"/>
          <w:snapToGrid w:val="0"/>
          <w:color w:val="000000"/>
          <w:kern w:val="0"/>
          <w:sz w:val="32"/>
          <w:szCs w:val="32"/>
        </w:rPr>
        <w:t>“</w:t>
      </w:r>
      <w:r w:rsidRPr="00DA79E1">
        <w:rPr>
          <w:rFonts w:eastAsia="仿宋_GB2312"/>
          <w:snapToGrid w:val="0"/>
          <w:color w:val="000000"/>
          <w:kern w:val="0"/>
          <w:sz w:val="32"/>
          <w:szCs w:val="32"/>
        </w:rPr>
        <w:t>定向评价、定向使用</w:t>
      </w:r>
      <w:r w:rsidRPr="00DA79E1">
        <w:rPr>
          <w:rFonts w:eastAsia="仿宋_GB2312"/>
          <w:snapToGrid w:val="0"/>
          <w:color w:val="000000"/>
          <w:kern w:val="0"/>
          <w:sz w:val="32"/>
          <w:szCs w:val="32"/>
        </w:rPr>
        <w:t>”</w:t>
      </w:r>
      <w:r w:rsidRPr="00DA79E1">
        <w:rPr>
          <w:rFonts w:eastAsia="仿宋_GB2312"/>
          <w:snapToGrid w:val="0"/>
          <w:color w:val="000000"/>
          <w:kern w:val="0"/>
          <w:sz w:val="32"/>
          <w:szCs w:val="32"/>
        </w:rPr>
        <w:t>，取得</w:t>
      </w:r>
      <w:r w:rsidRPr="00DA79E1">
        <w:rPr>
          <w:rFonts w:eastAsia="仿宋_GB2312"/>
          <w:snapToGrid w:val="0"/>
          <w:color w:val="000000"/>
          <w:kern w:val="0"/>
          <w:sz w:val="32"/>
          <w:szCs w:val="32"/>
        </w:rPr>
        <w:t>“</w:t>
      </w:r>
      <w:r w:rsidRPr="00DA79E1">
        <w:rPr>
          <w:rFonts w:eastAsia="仿宋_GB2312"/>
          <w:snapToGrid w:val="0"/>
          <w:color w:val="000000"/>
          <w:kern w:val="0"/>
          <w:sz w:val="32"/>
          <w:szCs w:val="32"/>
        </w:rPr>
        <w:t>定向评价、定向使用</w:t>
      </w:r>
      <w:r w:rsidRPr="00DA79E1">
        <w:rPr>
          <w:rFonts w:eastAsia="仿宋_GB2312"/>
          <w:snapToGrid w:val="0"/>
          <w:color w:val="000000"/>
          <w:kern w:val="0"/>
          <w:sz w:val="32"/>
          <w:szCs w:val="32"/>
        </w:rPr>
        <w:t>”</w:t>
      </w:r>
      <w:r w:rsidRPr="00DA79E1">
        <w:rPr>
          <w:rFonts w:eastAsia="仿宋_GB2312"/>
          <w:snapToGrid w:val="0"/>
          <w:color w:val="000000"/>
          <w:kern w:val="0"/>
          <w:sz w:val="32"/>
          <w:szCs w:val="32"/>
        </w:rPr>
        <w:t>职称的教师，限定在特定实施范围内聘任和流动，</w:t>
      </w:r>
      <w:r w:rsidRPr="00DA79E1">
        <w:rPr>
          <w:rFonts w:eastAsia="仿宋_GB2312"/>
          <w:snapToGrid w:val="0"/>
          <w:color w:val="000000"/>
          <w:kern w:val="0"/>
          <w:sz w:val="32"/>
          <w:szCs w:val="32"/>
        </w:rPr>
        <w:lastRenderedPageBreak/>
        <w:t>向其他地区或非基层单位流动的，应按程序进行重新评审。实行</w:t>
      </w:r>
      <w:r w:rsidRPr="00DA79E1">
        <w:rPr>
          <w:rFonts w:eastAsia="仿宋_GB2312"/>
          <w:snapToGrid w:val="0"/>
          <w:color w:val="000000"/>
          <w:kern w:val="0"/>
          <w:sz w:val="32"/>
          <w:szCs w:val="32"/>
        </w:rPr>
        <w:t>“</w:t>
      </w:r>
      <w:r w:rsidRPr="00DA79E1">
        <w:rPr>
          <w:rFonts w:eastAsia="仿宋_GB2312"/>
          <w:snapToGrid w:val="0"/>
          <w:color w:val="000000"/>
          <w:kern w:val="0"/>
          <w:sz w:val="32"/>
          <w:szCs w:val="32"/>
        </w:rPr>
        <w:t>定向评价、定向使用</w:t>
      </w:r>
      <w:r w:rsidRPr="00DA79E1">
        <w:rPr>
          <w:rFonts w:eastAsia="仿宋_GB2312"/>
          <w:snapToGrid w:val="0"/>
          <w:color w:val="000000"/>
          <w:kern w:val="0"/>
          <w:sz w:val="32"/>
          <w:szCs w:val="32"/>
        </w:rPr>
        <w:t>”</w:t>
      </w:r>
      <w:r w:rsidRPr="00DA79E1">
        <w:rPr>
          <w:rFonts w:eastAsia="仿宋_GB2312"/>
          <w:snapToGrid w:val="0"/>
          <w:color w:val="000000"/>
          <w:kern w:val="0"/>
          <w:sz w:val="32"/>
          <w:szCs w:val="32"/>
        </w:rPr>
        <w:t>的区，应由区教育局会同区人社局制定工作方案，并报市教育局、市人社局备案后方可实施。</w:t>
      </w:r>
    </w:p>
    <w:p w:rsidR="00DC3530" w:rsidRPr="00DA79E1" w:rsidRDefault="00DC3530" w:rsidP="00F807B4">
      <w:pPr>
        <w:tabs>
          <w:tab w:val="left" w:pos="4210"/>
        </w:tabs>
        <w:adjustRightInd w:val="0"/>
        <w:snapToGrid w:val="0"/>
        <w:spacing w:line="560" w:lineRule="exact"/>
        <w:ind w:firstLineChars="200" w:firstLine="640"/>
        <w:rPr>
          <w:rFonts w:eastAsia="仿宋"/>
          <w:bCs/>
          <w:snapToGrid w:val="0"/>
          <w:color w:val="000000"/>
          <w:kern w:val="0"/>
          <w:sz w:val="32"/>
          <w:szCs w:val="32"/>
        </w:rPr>
      </w:pPr>
      <w:r w:rsidRPr="00DA79E1">
        <w:rPr>
          <w:rFonts w:eastAsia="楷体"/>
          <w:bCs/>
          <w:snapToGrid w:val="0"/>
          <w:color w:val="000000"/>
          <w:kern w:val="0"/>
          <w:sz w:val="32"/>
          <w:szCs w:val="32"/>
        </w:rPr>
        <w:t>（九）其他政策要求</w:t>
      </w:r>
    </w:p>
    <w:p w:rsidR="00DC3530" w:rsidRPr="00DA79E1" w:rsidRDefault="00DC3530" w:rsidP="00F807B4">
      <w:pPr>
        <w:tabs>
          <w:tab w:val="left" w:pos="4210"/>
        </w:tabs>
        <w:adjustRightInd w:val="0"/>
        <w:snapToGrid w:val="0"/>
        <w:spacing w:line="560" w:lineRule="exact"/>
        <w:ind w:firstLineChars="200" w:firstLine="640"/>
        <w:rPr>
          <w:rFonts w:eastAsia="仿宋"/>
          <w:snapToGrid w:val="0"/>
          <w:color w:val="000000"/>
          <w:kern w:val="0"/>
          <w:sz w:val="32"/>
          <w:szCs w:val="32"/>
        </w:rPr>
      </w:pPr>
      <w:r w:rsidRPr="00DA79E1">
        <w:rPr>
          <w:rFonts w:eastAsia="仿宋_GB2312"/>
          <w:snapToGrid w:val="0"/>
          <w:color w:val="000000"/>
          <w:kern w:val="0"/>
          <w:sz w:val="32"/>
          <w:szCs w:val="32"/>
        </w:rPr>
        <w:t>根据《关于推进粤港澳大湾区职称评价和职业资格认可的实施方案》</w:t>
      </w:r>
      <w:r w:rsidRPr="00DA79E1">
        <w:rPr>
          <w:rFonts w:eastAsia="仿宋"/>
          <w:snapToGrid w:val="0"/>
          <w:color w:val="000000"/>
          <w:kern w:val="0"/>
          <w:sz w:val="32"/>
          <w:szCs w:val="32"/>
        </w:rPr>
        <w:t>（粤人社规〔</w:t>
      </w:r>
      <w:r w:rsidRPr="00DA79E1">
        <w:rPr>
          <w:rFonts w:eastAsia="仿宋"/>
          <w:snapToGrid w:val="0"/>
          <w:color w:val="000000"/>
          <w:kern w:val="0"/>
          <w:sz w:val="32"/>
          <w:szCs w:val="32"/>
        </w:rPr>
        <w:t>2020</w:t>
      </w:r>
      <w:r w:rsidRPr="00DA79E1">
        <w:rPr>
          <w:rFonts w:eastAsia="仿宋"/>
          <w:snapToGrid w:val="0"/>
          <w:color w:val="000000"/>
          <w:kern w:val="0"/>
          <w:sz w:val="32"/>
          <w:szCs w:val="32"/>
        </w:rPr>
        <w:t>〕</w:t>
      </w:r>
      <w:r w:rsidRPr="00DA79E1">
        <w:rPr>
          <w:rFonts w:eastAsia="仿宋"/>
          <w:snapToGrid w:val="0"/>
          <w:color w:val="000000"/>
          <w:kern w:val="0"/>
          <w:sz w:val="32"/>
          <w:szCs w:val="32"/>
        </w:rPr>
        <w:t>38</w:t>
      </w:r>
      <w:r w:rsidRPr="00DA79E1">
        <w:rPr>
          <w:rFonts w:eastAsia="仿宋"/>
          <w:snapToGrid w:val="0"/>
          <w:color w:val="000000"/>
          <w:kern w:val="0"/>
          <w:sz w:val="32"/>
          <w:szCs w:val="32"/>
        </w:rPr>
        <w:t>号）</w:t>
      </w:r>
      <w:r w:rsidRPr="00DA79E1">
        <w:rPr>
          <w:rFonts w:eastAsia="仿宋_GB2312"/>
          <w:snapToGrid w:val="0"/>
          <w:color w:val="000000"/>
          <w:kern w:val="0"/>
          <w:sz w:val="32"/>
          <w:szCs w:val="32"/>
        </w:rPr>
        <w:t>及有关政策规定，在粤港澳大湾区内地工作的港澳台中小学教师，可按自愿原则申报评审中小学教师职称。</w:t>
      </w:r>
    </w:p>
    <w:p w:rsidR="00DC3530" w:rsidRPr="00DA79E1" w:rsidRDefault="00DC3530" w:rsidP="00F807B4">
      <w:pPr>
        <w:adjustRightInd w:val="0"/>
        <w:snapToGrid w:val="0"/>
        <w:spacing w:line="56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1.</w:t>
      </w:r>
      <w:r w:rsidRPr="00DA79E1">
        <w:rPr>
          <w:rFonts w:eastAsia="仿宋_GB2312"/>
          <w:snapToGrid w:val="0"/>
          <w:color w:val="000000"/>
          <w:kern w:val="0"/>
          <w:sz w:val="32"/>
          <w:szCs w:val="32"/>
        </w:rPr>
        <w:t>对职称外语、计算机应用能力、继续教育不作要求，其在港澳台或国外工作期间的专业技术工作经历作为有效工作经历，取得的业绩成果、公开发表的论文著作等，可作为有效业绩成果和学术成果。</w:t>
      </w:r>
    </w:p>
    <w:p w:rsidR="00DC3530" w:rsidRPr="00DA79E1" w:rsidRDefault="00DC3530" w:rsidP="00F807B4">
      <w:pPr>
        <w:adjustRightInd w:val="0"/>
        <w:snapToGrid w:val="0"/>
        <w:spacing w:line="56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2.</w:t>
      </w:r>
      <w:r w:rsidRPr="00DA79E1">
        <w:rPr>
          <w:rFonts w:eastAsia="仿宋_GB2312"/>
          <w:snapToGrid w:val="0"/>
          <w:color w:val="000000"/>
          <w:kern w:val="0"/>
          <w:sz w:val="32"/>
          <w:szCs w:val="32"/>
        </w:rPr>
        <w:t>取得大学本科、硕士研究生、博士研究生学历后首次申报评审职称，从事本专业对口专业技术工作分别满</w:t>
      </w:r>
      <w:r w:rsidRPr="00DA79E1">
        <w:rPr>
          <w:rFonts w:eastAsia="仿宋_GB2312"/>
          <w:snapToGrid w:val="0"/>
          <w:color w:val="000000"/>
          <w:kern w:val="0"/>
          <w:sz w:val="32"/>
          <w:szCs w:val="32"/>
        </w:rPr>
        <w:t>10</w:t>
      </w:r>
      <w:r w:rsidRPr="00DA79E1">
        <w:rPr>
          <w:rFonts w:eastAsia="仿宋_GB2312"/>
          <w:snapToGrid w:val="0"/>
          <w:color w:val="000000"/>
          <w:kern w:val="0"/>
          <w:sz w:val="32"/>
          <w:szCs w:val="32"/>
        </w:rPr>
        <w:t>年、</w:t>
      </w:r>
      <w:r w:rsidRPr="00DA79E1">
        <w:rPr>
          <w:rFonts w:eastAsia="仿宋_GB2312"/>
          <w:snapToGrid w:val="0"/>
          <w:color w:val="000000"/>
          <w:kern w:val="0"/>
          <w:sz w:val="32"/>
          <w:szCs w:val="32"/>
        </w:rPr>
        <w:t>7</w:t>
      </w:r>
      <w:r w:rsidRPr="00DA79E1">
        <w:rPr>
          <w:rFonts w:eastAsia="仿宋_GB2312"/>
          <w:snapToGrid w:val="0"/>
          <w:color w:val="000000"/>
          <w:kern w:val="0"/>
          <w:sz w:val="32"/>
          <w:szCs w:val="32"/>
        </w:rPr>
        <w:t>年和</w:t>
      </w:r>
      <w:r w:rsidRPr="00DA79E1">
        <w:rPr>
          <w:rFonts w:eastAsia="仿宋_GB2312"/>
          <w:snapToGrid w:val="0"/>
          <w:color w:val="000000"/>
          <w:kern w:val="0"/>
          <w:sz w:val="32"/>
          <w:szCs w:val="32"/>
        </w:rPr>
        <w:t>2</w:t>
      </w:r>
      <w:r w:rsidRPr="00DA79E1">
        <w:rPr>
          <w:rFonts w:eastAsia="仿宋_GB2312"/>
          <w:snapToGrid w:val="0"/>
          <w:color w:val="000000"/>
          <w:kern w:val="0"/>
          <w:sz w:val="32"/>
          <w:szCs w:val="32"/>
        </w:rPr>
        <w:t>年的，符合职称评价标准条件的可直接申报副高级职称；从事本专业对口专业技术工作分别满</w:t>
      </w:r>
      <w:r w:rsidRPr="00DA79E1">
        <w:rPr>
          <w:rFonts w:eastAsia="仿宋_GB2312"/>
          <w:snapToGrid w:val="0"/>
          <w:color w:val="000000"/>
          <w:kern w:val="0"/>
          <w:sz w:val="32"/>
          <w:szCs w:val="32"/>
        </w:rPr>
        <w:t>15</w:t>
      </w:r>
      <w:r w:rsidRPr="00DA79E1">
        <w:rPr>
          <w:rFonts w:eastAsia="仿宋_GB2312"/>
          <w:snapToGrid w:val="0"/>
          <w:color w:val="000000"/>
          <w:kern w:val="0"/>
          <w:sz w:val="32"/>
          <w:szCs w:val="32"/>
        </w:rPr>
        <w:t>年、</w:t>
      </w:r>
      <w:r w:rsidRPr="00DA79E1">
        <w:rPr>
          <w:rFonts w:eastAsia="仿宋_GB2312"/>
          <w:snapToGrid w:val="0"/>
          <w:color w:val="000000"/>
          <w:kern w:val="0"/>
          <w:sz w:val="32"/>
          <w:szCs w:val="32"/>
        </w:rPr>
        <w:t>12</w:t>
      </w:r>
      <w:r w:rsidRPr="00DA79E1">
        <w:rPr>
          <w:rFonts w:eastAsia="仿宋_GB2312"/>
          <w:snapToGrid w:val="0"/>
          <w:color w:val="000000"/>
          <w:kern w:val="0"/>
          <w:sz w:val="32"/>
          <w:szCs w:val="32"/>
        </w:rPr>
        <w:t>年和</w:t>
      </w:r>
      <w:r w:rsidRPr="00DA79E1">
        <w:rPr>
          <w:rFonts w:eastAsia="仿宋_GB2312"/>
          <w:snapToGrid w:val="0"/>
          <w:color w:val="000000"/>
          <w:kern w:val="0"/>
          <w:sz w:val="32"/>
          <w:szCs w:val="32"/>
        </w:rPr>
        <w:t>7</w:t>
      </w:r>
      <w:r w:rsidRPr="00DA79E1">
        <w:rPr>
          <w:rFonts w:eastAsia="仿宋_GB2312"/>
          <w:snapToGrid w:val="0"/>
          <w:color w:val="000000"/>
          <w:kern w:val="0"/>
          <w:sz w:val="32"/>
          <w:szCs w:val="32"/>
        </w:rPr>
        <w:t>年的，符合职称评价标准条件的可直接申报正高级职称。</w:t>
      </w:r>
    </w:p>
    <w:p w:rsidR="00DC3530" w:rsidRPr="00DA79E1" w:rsidRDefault="00DC3530" w:rsidP="00F807B4">
      <w:pPr>
        <w:tabs>
          <w:tab w:val="left" w:pos="4210"/>
        </w:tabs>
        <w:adjustRightInd w:val="0"/>
        <w:snapToGrid w:val="0"/>
        <w:spacing w:line="560" w:lineRule="exact"/>
        <w:ind w:firstLineChars="200" w:firstLine="640"/>
        <w:rPr>
          <w:rFonts w:eastAsia="楷体"/>
          <w:snapToGrid w:val="0"/>
          <w:color w:val="000000"/>
          <w:kern w:val="0"/>
          <w:sz w:val="32"/>
          <w:szCs w:val="32"/>
        </w:rPr>
      </w:pPr>
      <w:r w:rsidRPr="00DA79E1">
        <w:rPr>
          <w:rFonts w:eastAsia="楷体"/>
          <w:snapToGrid w:val="0"/>
          <w:color w:val="000000"/>
          <w:kern w:val="0"/>
          <w:sz w:val="32"/>
          <w:szCs w:val="32"/>
        </w:rPr>
        <w:t>（十）其他补充要求</w:t>
      </w:r>
    </w:p>
    <w:p w:rsidR="00DC3530" w:rsidRPr="00DA79E1" w:rsidRDefault="00DC3530" w:rsidP="00F807B4">
      <w:pPr>
        <w:tabs>
          <w:tab w:val="left" w:pos="4210"/>
        </w:tabs>
        <w:adjustRightInd w:val="0"/>
        <w:snapToGrid w:val="0"/>
        <w:spacing w:line="560" w:lineRule="exact"/>
        <w:ind w:firstLineChars="200" w:firstLine="640"/>
        <w:rPr>
          <w:rFonts w:eastAsia="仿宋_GB2312"/>
          <w:snapToGrid w:val="0"/>
          <w:color w:val="000000"/>
          <w:kern w:val="0"/>
          <w:sz w:val="32"/>
          <w:szCs w:val="32"/>
        </w:rPr>
      </w:pPr>
      <w:r w:rsidRPr="00DA79E1">
        <w:rPr>
          <w:rFonts w:eastAsia="仿宋"/>
          <w:bCs/>
          <w:snapToGrid w:val="0"/>
          <w:color w:val="000000"/>
          <w:kern w:val="0"/>
          <w:sz w:val="32"/>
          <w:szCs w:val="32"/>
        </w:rPr>
        <w:t>1.</w:t>
      </w:r>
      <w:r w:rsidRPr="00DA79E1">
        <w:rPr>
          <w:rFonts w:eastAsia="仿宋"/>
          <w:bCs/>
          <w:snapToGrid w:val="0"/>
          <w:color w:val="000000"/>
          <w:kern w:val="0"/>
          <w:sz w:val="32"/>
          <w:szCs w:val="32"/>
        </w:rPr>
        <w:t>评审补充要求。</w:t>
      </w:r>
      <w:r w:rsidRPr="00DA79E1">
        <w:rPr>
          <w:rFonts w:eastAsia="仿宋_GB2312"/>
          <w:snapToGrid w:val="0"/>
          <w:color w:val="000000"/>
          <w:kern w:val="0"/>
          <w:sz w:val="32"/>
          <w:szCs w:val="32"/>
        </w:rPr>
        <w:t>中小学思政课教师、德育教师、教育管理教师、特殊教育教师，除符合</w:t>
      </w:r>
      <w:r w:rsidRPr="00DA79E1">
        <w:rPr>
          <w:rFonts w:eastAsia="仿宋_GB2312"/>
          <w:bCs/>
          <w:snapToGrid w:val="0"/>
          <w:color w:val="000000"/>
          <w:kern w:val="0"/>
          <w:sz w:val="32"/>
          <w:szCs w:val="32"/>
        </w:rPr>
        <w:t>《广东省中小学教师职称评价标准条件》外，还需分别执行《广州市中小学思政课教师职称评审补充要求（试行）》</w:t>
      </w:r>
      <w:r w:rsidRPr="00DA79E1">
        <w:rPr>
          <w:rFonts w:eastAsia="仿宋_GB2312"/>
          <w:snapToGrid w:val="0"/>
          <w:color w:val="000000"/>
          <w:kern w:val="0"/>
          <w:sz w:val="32"/>
          <w:szCs w:val="32"/>
        </w:rPr>
        <w:t>《广州市中小学德育高级教师职称评审补充要求（试行）》《广州市中小学教育管理教</w:t>
      </w:r>
      <w:r w:rsidRPr="00DA79E1">
        <w:rPr>
          <w:rFonts w:eastAsia="仿宋_GB2312"/>
          <w:snapToGrid w:val="0"/>
          <w:color w:val="000000"/>
          <w:kern w:val="0"/>
          <w:sz w:val="32"/>
          <w:szCs w:val="32"/>
        </w:rPr>
        <w:lastRenderedPageBreak/>
        <w:t>师职称评审补充要求（试行）》《广州市中小学特殊教育教师职称评审补充要求（试行）》（附件</w:t>
      </w:r>
      <w:r w:rsidRPr="00DA79E1">
        <w:rPr>
          <w:rFonts w:eastAsia="仿宋_GB2312"/>
          <w:snapToGrid w:val="0"/>
          <w:color w:val="000000"/>
          <w:kern w:val="0"/>
          <w:sz w:val="32"/>
          <w:szCs w:val="32"/>
        </w:rPr>
        <w:t>4</w:t>
      </w:r>
      <w:r w:rsidRPr="00DA79E1">
        <w:rPr>
          <w:rFonts w:eastAsia="仿宋_GB2312"/>
          <w:snapToGrid w:val="0"/>
          <w:color w:val="000000"/>
          <w:kern w:val="0"/>
          <w:sz w:val="32"/>
          <w:szCs w:val="32"/>
        </w:rPr>
        <w:t>）。</w:t>
      </w:r>
    </w:p>
    <w:p w:rsidR="00DC3530" w:rsidRPr="00DA79E1" w:rsidRDefault="00DC3530" w:rsidP="00F807B4">
      <w:pPr>
        <w:tabs>
          <w:tab w:val="left" w:pos="4210"/>
        </w:tabs>
        <w:adjustRightInd w:val="0"/>
        <w:snapToGrid w:val="0"/>
        <w:spacing w:line="56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综合实践学校（基地）申报评审学科，可以区分学段和学科的，按普通学校教师的学段和学科申报；不能区分学段和学科的，按综合实践活动专业（学科）和德育专业（学科）申报。（具体指引见附件</w:t>
      </w:r>
      <w:r w:rsidRPr="00DA79E1">
        <w:rPr>
          <w:rFonts w:eastAsia="仿宋_GB2312"/>
          <w:snapToGrid w:val="0"/>
          <w:color w:val="000000"/>
          <w:kern w:val="0"/>
          <w:sz w:val="32"/>
          <w:szCs w:val="32"/>
        </w:rPr>
        <w:t>5</w:t>
      </w:r>
      <w:r w:rsidRPr="00DA79E1">
        <w:rPr>
          <w:rFonts w:eastAsia="仿宋_GB2312"/>
          <w:snapToGrid w:val="0"/>
          <w:color w:val="000000"/>
          <w:kern w:val="0"/>
          <w:sz w:val="32"/>
          <w:szCs w:val="32"/>
        </w:rPr>
        <w:t>）。</w:t>
      </w:r>
    </w:p>
    <w:p w:rsidR="00DC3530" w:rsidRPr="00DA79E1" w:rsidRDefault="00DC3530" w:rsidP="00F807B4">
      <w:pPr>
        <w:tabs>
          <w:tab w:val="left" w:pos="4210"/>
        </w:tabs>
        <w:adjustRightInd w:val="0"/>
        <w:snapToGrid w:val="0"/>
        <w:spacing w:line="56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少年宫教师申报评审学段和学科，与普通中小学校教师相同，根据所教学生的学段和学科申报。（具体指引见附件</w:t>
      </w:r>
      <w:r w:rsidRPr="00DA79E1">
        <w:rPr>
          <w:rFonts w:eastAsia="仿宋_GB2312"/>
          <w:snapToGrid w:val="0"/>
          <w:color w:val="000000"/>
          <w:kern w:val="0"/>
          <w:sz w:val="32"/>
          <w:szCs w:val="32"/>
        </w:rPr>
        <w:t>5</w:t>
      </w:r>
      <w:r w:rsidRPr="00DA79E1">
        <w:rPr>
          <w:rFonts w:eastAsia="仿宋_GB2312"/>
          <w:snapToGrid w:val="0"/>
          <w:color w:val="000000"/>
          <w:kern w:val="0"/>
          <w:sz w:val="32"/>
          <w:szCs w:val="32"/>
        </w:rPr>
        <w:t>）</w:t>
      </w:r>
    </w:p>
    <w:p w:rsidR="00DC3530" w:rsidRPr="00DA79E1" w:rsidRDefault="00DC3530" w:rsidP="00F807B4">
      <w:pPr>
        <w:tabs>
          <w:tab w:val="left" w:pos="4210"/>
        </w:tabs>
        <w:adjustRightInd w:val="0"/>
        <w:snapToGrid w:val="0"/>
        <w:spacing w:line="560" w:lineRule="exact"/>
        <w:ind w:firstLineChars="200" w:firstLine="640"/>
        <w:rPr>
          <w:rFonts w:eastAsia="楷体"/>
          <w:b/>
          <w:bCs/>
          <w:snapToGrid w:val="0"/>
          <w:color w:val="000000"/>
          <w:kern w:val="0"/>
          <w:sz w:val="32"/>
          <w:szCs w:val="32"/>
        </w:rPr>
      </w:pPr>
      <w:r w:rsidRPr="00DA79E1">
        <w:rPr>
          <w:rFonts w:eastAsia="仿宋_GB2312"/>
          <w:snapToGrid w:val="0"/>
          <w:color w:val="000000"/>
          <w:kern w:val="0"/>
          <w:sz w:val="32"/>
          <w:szCs w:val="32"/>
        </w:rPr>
        <w:t>2.</w:t>
      </w:r>
      <w:r w:rsidRPr="00DA79E1">
        <w:rPr>
          <w:rFonts w:eastAsia="仿宋_GB2312"/>
          <w:snapToGrid w:val="0"/>
          <w:color w:val="000000"/>
          <w:kern w:val="0"/>
          <w:sz w:val="32"/>
          <w:szCs w:val="32"/>
        </w:rPr>
        <w:t>以论文作为</w:t>
      </w:r>
      <w:r w:rsidRPr="00DA79E1">
        <w:rPr>
          <w:rFonts w:eastAsia="仿宋_GB2312"/>
          <w:snapToGrid w:val="0"/>
          <w:color w:val="000000"/>
          <w:kern w:val="0"/>
          <w:sz w:val="32"/>
          <w:szCs w:val="32"/>
        </w:rPr>
        <w:t>“</w:t>
      </w:r>
      <w:r w:rsidRPr="00DA79E1">
        <w:rPr>
          <w:rFonts w:eastAsia="仿宋_GB2312"/>
          <w:snapToGrid w:val="0"/>
          <w:color w:val="000000"/>
          <w:kern w:val="0"/>
          <w:sz w:val="32"/>
          <w:szCs w:val="32"/>
        </w:rPr>
        <w:t>教研科研条件</w:t>
      </w:r>
      <w:r w:rsidRPr="00DA79E1">
        <w:rPr>
          <w:rFonts w:eastAsia="仿宋_GB2312"/>
          <w:snapToGrid w:val="0"/>
          <w:color w:val="000000"/>
          <w:kern w:val="0"/>
          <w:sz w:val="32"/>
          <w:szCs w:val="32"/>
        </w:rPr>
        <w:t>”</w:t>
      </w:r>
      <w:r w:rsidRPr="00DA79E1">
        <w:rPr>
          <w:rFonts w:eastAsia="仿宋_GB2312"/>
          <w:snapToGrid w:val="0"/>
          <w:color w:val="000000"/>
          <w:kern w:val="0"/>
          <w:sz w:val="32"/>
          <w:szCs w:val="32"/>
        </w:rPr>
        <w:t>达标选项的，必须标注</w:t>
      </w:r>
      <w:r w:rsidRPr="00DA79E1">
        <w:rPr>
          <w:rFonts w:eastAsia="仿宋_GB2312"/>
          <w:snapToGrid w:val="0"/>
          <w:color w:val="000000"/>
          <w:kern w:val="0"/>
          <w:sz w:val="32"/>
          <w:szCs w:val="32"/>
        </w:rPr>
        <w:t>“</w:t>
      </w:r>
      <w:r w:rsidRPr="00DA79E1">
        <w:rPr>
          <w:rFonts w:eastAsia="仿宋_GB2312"/>
          <w:snapToGrid w:val="0"/>
          <w:color w:val="000000"/>
          <w:kern w:val="0"/>
          <w:sz w:val="32"/>
          <w:szCs w:val="32"/>
        </w:rPr>
        <w:t>送审论文</w:t>
      </w:r>
      <w:r w:rsidRPr="00DA79E1">
        <w:rPr>
          <w:rFonts w:eastAsia="仿宋"/>
          <w:snapToGrid w:val="0"/>
          <w:color w:val="000000"/>
          <w:kern w:val="0"/>
          <w:sz w:val="32"/>
          <w:szCs w:val="32"/>
        </w:rPr>
        <w:t>1”</w:t>
      </w:r>
      <w:r w:rsidRPr="00DA79E1">
        <w:rPr>
          <w:rFonts w:eastAsia="仿宋"/>
          <w:snapToGrid w:val="0"/>
          <w:color w:val="000000"/>
          <w:kern w:val="0"/>
          <w:sz w:val="32"/>
          <w:szCs w:val="32"/>
        </w:rPr>
        <w:t>和</w:t>
      </w:r>
      <w:r w:rsidRPr="00DA79E1">
        <w:rPr>
          <w:rFonts w:eastAsia="仿宋"/>
          <w:snapToGrid w:val="0"/>
          <w:color w:val="000000"/>
          <w:kern w:val="0"/>
          <w:sz w:val="32"/>
          <w:szCs w:val="32"/>
        </w:rPr>
        <w:t>“</w:t>
      </w:r>
      <w:r w:rsidRPr="00DA79E1">
        <w:rPr>
          <w:rFonts w:eastAsia="仿宋"/>
          <w:snapToGrid w:val="0"/>
          <w:color w:val="000000"/>
          <w:kern w:val="0"/>
          <w:sz w:val="32"/>
          <w:szCs w:val="32"/>
        </w:rPr>
        <w:t>送</w:t>
      </w:r>
      <w:r w:rsidRPr="00DA79E1">
        <w:rPr>
          <w:rFonts w:eastAsia="仿宋_GB2312"/>
          <w:snapToGrid w:val="0"/>
          <w:color w:val="000000"/>
          <w:kern w:val="0"/>
          <w:sz w:val="32"/>
          <w:szCs w:val="32"/>
        </w:rPr>
        <w:t>审论文</w:t>
      </w:r>
      <w:r w:rsidRPr="00DA79E1">
        <w:rPr>
          <w:rFonts w:eastAsia="仿宋"/>
          <w:snapToGrid w:val="0"/>
          <w:color w:val="000000"/>
          <w:kern w:val="0"/>
          <w:sz w:val="32"/>
          <w:szCs w:val="32"/>
        </w:rPr>
        <w:t>2”</w:t>
      </w:r>
      <w:r w:rsidRPr="00DA79E1">
        <w:rPr>
          <w:rFonts w:eastAsia="仿宋"/>
          <w:snapToGrid w:val="0"/>
          <w:color w:val="000000"/>
          <w:kern w:val="0"/>
          <w:sz w:val="32"/>
          <w:szCs w:val="32"/>
        </w:rPr>
        <w:t>。</w:t>
      </w:r>
      <w:r w:rsidRPr="00DA79E1">
        <w:rPr>
          <w:rFonts w:eastAsia="仿宋_GB2312"/>
          <w:snapToGrid w:val="0"/>
          <w:color w:val="000000"/>
          <w:kern w:val="0"/>
          <w:sz w:val="32"/>
          <w:szCs w:val="32"/>
        </w:rPr>
        <w:t>市教育局评委办将使用</w:t>
      </w:r>
      <w:r w:rsidRPr="00DA79E1">
        <w:rPr>
          <w:rFonts w:eastAsia="仿宋_GB2312"/>
          <w:snapToGrid w:val="0"/>
          <w:color w:val="000000"/>
          <w:kern w:val="0"/>
          <w:sz w:val="32"/>
          <w:szCs w:val="32"/>
        </w:rPr>
        <w:t>“</w:t>
      </w:r>
      <w:r w:rsidRPr="00DA79E1">
        <w:rPr>
          <w:rFonts w:eastAsia="仿宋_GB2312"/>
          <w:snapToGrid w:val="0"/>
          <w:color w:val="000000"/>
          <w:kern w:val="0"/>
          <w:sz w:val="32"/>
          <w:szCs w:val="32"/>
        </w:rPr>
        <w:t>中国知网文献检测系统</w:t>
      </w:r>
      <w:r w:rsidRPr="00DA79E1">
        <w:rPr>
          <w:rFonts w:eastAsia="仿宋_GB2312"/>
          <w:snapToGrid w:val="0"/>
          <w:color w:val="000000"/>
          <w:kern w:val="0"/>
          <w:sz w:val="32"/>
          <w:szCs w:val="32"/>
        </w:rPr>
        <w:t>”</w:t>
      </w:r>
      <w:r w:rsidRPr="00DA79E1">
        <w:rPr>
          <w:rFonts w:eastAsia="仿宋_GB2312"/>
          <w:snapToGrid w:val="0"/>
          <w:color w:val="000000"/>
          <w:kern w:val="0"/>
          <w:sz w:val="32"/>
          <w:szCs w:val="32"/>
        </w:rPr>
        <w:t>对申报人提交的</w:t>
      </w:r>
      <w:r w:rsidRPr="00DA79E1">
        <w:rPr>
          <w:rFonts w:eastAsia="仿宋_GB2312"/>
          <w:snapToGrid w:val="0"/>
          <w:color w:val="000000"/>
          <w:kern w:val="0"/>
          <w:sz w:val="32"/>
          <w:szCs w:val="32"/>
        </w:rPr>
        <w:t>“</w:t>
      </w:r>
      <w:r w:rsidRPr="00DA79E1">
        <w:rPr>
          <w:rFonts w:eastAsia="仿宋_GB2312"/>
          <w:snapToGrid w:val="0"/>
          <w:color w:val="000000"/>
          <w:kern w:val="0"/>
          <w:sz w:val="32"/>
          <w:szCs w:val="32"/>
        </w:rPr>
        <w:t>送审论文</w:t>
      </w:r>
      <w:r w:rsidRPr="00DA79E1">
        <w:rPr>
          <w:rFonts w:eastAsia="仿宋"/>
          <w:snapToGrid w:val="0"/>
          <w:color w:val="000000"/>
          <w:kern w:val="0"/>
          <w:sz w:val="32"/>
          <w:szCs w:val="32"/>
        </w:rPr>
        <w:t>1”</w:t>
      </w:r>
      <w:r w:rsidRPr="00DA79E1">
        <w:rPr>
          <w:rFonts w:eastAsia="仿宋"/>
          <w:snapToGrid w:val="0"/>
          <w:color w:val="000000"/>
          <w:kern w:val="0"/>
          <w:sz w:val="32"/>
          <w:szCs w:val="32"/>
        </w:rPr>
        <w:t>和</w:t>
      </w:r>
      <w:r w:rsidRPr="00DA79E1">
        <w:rPr>
          <w:rFonts w:eastAsia="仿宋"/>
          <w:snapToGrid w:val="0"/>
          <w:color w:val="000000"/>
          <w:kern w:val="0"/>
          <w:sz w:val="32"/>
          <w:szCs w:val="32"/>
        </w:rPr>
        <w:t>“</w:t>
      </w:r>
      <w:r w:rsidRPr="00DA79E1">
        <w:rPr>
          <w:rFonts w:eastAsia="仿宋"/>
          <w:snapToGrid w:val="0"/>
          <w:color w:val="000000"/>
          <w:kern w:val="0"/>
          <w:sz w:val="32"/>
          <w:szCs w:val="32"/>
        </w:rPr>
        <w:t>送</w:t>
      </w:r>
      <w:r w:rsidRPr="00DA79E1">
        <w:rPr>
          <w:rFonts w:eastAsia="仿宋_GB2312"/>
          <w:snapToGrid w:val="0"/>
          <w:color w:val="000000"/>
          <w:kern w:val="0"/>
          <w:sz w:val="32"/>
          <w:szCs w:val="32"/>
        </w:rPr>
        <w:t>审论文</w:t>
      </w:r>
      <w:r w:rsidRPr="00DA79E1">
        <w:rPr>
          <w:rFonts w:eastAsia="仿宋"/>
          <w:snapToGrid w:val="0"/>
          <w:color w:val="000000"/>
          <w:kern w:val="0"/>
          <w:sz w:val="32"/>
          <w:szCs w:val="32"/>
        </w:rPr>
        <w:t>2”</w:t>
      </w:r>
      <w:r w:rsidRPr="00DA79E1">
        <w:rPr>
          <w:rFonts w:eastAsia="仿宋_GB2312"/>
          <w:snapToGrid w:val="0"/>
          <w:color w:val="000000"/>
          <w:kern w:val="0"/>
          <w:sz w:val="32"/>
          <w:szCs w:val="32"/>
        </w:rPr>
        <w:t>进行学术相似性检测，具体文字复制比要求在</w:t>
      </w:r>
      <w:r w:rsidRPr="00DA79E1">
        <w:rPr>
          <w:rFonts w:eastAsia="仿宋_GB2312"/>
          <w:snapToGrid w:val="0"/>
          <w:color w:val="000000"/>
          <w:kern w:val="0"/>
          <w:sz w:val="32"/>
          <w:szCs w:val="32"/>
        </w:rPr>
        <w:t>30%</w:t>
      </w:r>
      <w:r w:rsidRPr="00DA79E1">
        <w:rPr>
          <w:rFonts w:eastAsia="仿宋_GB2312"/>
          <w:snapToGrid w:val="0"/>
          <w:color w:val="000000"/>
          <w:kern w:val="0"/>
          <w:sz w:val="32"/>
          <w:szCs w:val="32"/>
        </w:rPr>
        <w:t>（含）以下，不符合要求的论文不可提交。若送审论文有一篇文字复制比超过</w:t>
      </w:r>
      <w:r w:rsidRPr="00DA79E1">
        <w:rPr>
          <w:rFonts w:eastAsia="仿宋_GB2312"/>
          <w:snapToGrid w:val="0"/>
          <w:color w:val="000000"/>
          <w:kern w:val="0"/>
          <w:sz w:val="32"/>
          <w:szCs w:val="32"/>
        </w:rPr>
        <w:t>30%</w:t>
      </w:r>
      <w:r w:rsidRPr="00DA79E1">
        <w:rPr>
          <w:rFonts w:eastAsia="仿宋_GB2312"/>
          <w:snapToGrid w:val="0"/>
          <w:color w:val="000000"/>
          <w:kern w:val="0"/>
          <w:sz w:val="32"/>
          <w:szCs w:val="32"/>
        </w:rPr>
        <w:t>的，在职称评价中实行</w:t>
      </w:r>
      <w:r w:rsidRPr="00DA79E1">
        <w:rPr>
          <w:rFonts w:eastAsia="仿宋_GB2312"/>
          <w:snapToGrid w:val="0"/>
          <w:color w:val="000000"/>
          <w:kern w:val="0"/>
          <w:sz w:val="32"/>
          <w:szCs w:val="32"/>
        </w:rPr>
        <w:t>“</w:t>
      </w:r>
      <w:r w:rsidRPr="00DA79E1">
        <w:rPr>
          <w:rFonts w:eastAsia="仿宋_GB2312"/>
          <w:snapToGrid w:val="0"/>
          <w:color w:val="000000"/>
          <w:kern w:val="0"/>
          <w:sz w:val="32"/>
          <w:szCs w:val="32"/>
        </w:rPr>
        <w:t>一票否决</w:t>
      </w:r>
      <w:r w:rsidRPr="00DA79E1">
        <w:rPr>
          <w:rFonts w:eastAsia="仿宋_GB2312"/>
          <w:snapToGrid w:val="0"/>
          <w:color w:val="000000"/>
          <w:kern w:val="0"/>
          <w:sz w:val="32"/>
          <w:szCs w:val="32"/>
        </w:rPr>
        <w:t>”</w:t>
      </w:r>
      <w:r w:rsidRPr="00DA79E1">
        <w:rPr>
          <w:rFonts w:eastAsia="仿宋_GB2312"/>
          <w:snapToGrid w:val="0"/>
          <w:color w:val="000000"/>
          <w:kern w:val="0"/>
          <w:sz w:val="32"/>
          <w:szCs w:val="32"/>
        </w:rPr>
        <w:t>。</w:t>
      </w:r>
    </w:p>
    <w:p w:rsidR="00DC3530" w:rsidRPr="00DA79E1" w:rsidRDefault="00DC3530" w:rsidP="00F807B4">
      <w:pPr>
        <w:adjustRightInd w:val="0"/>
        <w:snapToGrid w:val="0"/>
        <w:spacing w:line="560" w:lineRule="exact"/>
        <w:ind w:firstLineChars="200" w:firstLine="640"/>
        <w:rPr>
          <w:rFonts w:eastAsia="黑体"/>
          <w:snapToGrid w:val="0"/>
          <w:color w:val="000000"/>
          <w:kern w:val="0"/>
          <w:sz w:val="32"/>
          <w:szCs w:val="32"/>
        </w:rPr>
      </w:pPr>
      <w:r w:rsidRPr="00DA79E1">
        <w:rPr>
          <w:rFonts w:eastAsia="黑体"/>
          <w:snapToGrid w:val="0"/>
          <w:color w:val="000000"/>
          <w:kern w:val="0"/>
          <w:sz w:val="32"/>
          <w:szCs w:val="32"/>
        </w:rPr>
        <w:t>四、申报方式和程序</w:t>
      </w:r>
    </w:p>
    <w:p w:rsidR="00DC3530" w:rsidRPr="00DA79E1" w:rsidRDefault="00DC3530" w:rsidP="00F807B4">
      <w:pPr>
        <w:adjustRightInd w:val="0"/>
        <w:snapToGrid w:val="0"/>
        <w:spacing w:line="560" w:lineRule="exact"/>
        <w:ind w:firstLineChars="200" w:firstLine="640"/>
        <w:rPr>
          <w:rFonts w:eastAsia="楷体_GB2312"/>
          <w:bCs/>
          <w:snapToGrid w:val="0"/>
          <w:color w:val="000000"/>
          <w:kern w:val="0"/>
          <w:sz w:val="32"/>
          <w:szCs w:val="32"/>
        </w:rPr>
      </w:pPr>
      <w:r w:rsidRPr="00DA79E1">
        <w:rPr>
          <w:rFonts w:eastAsia="楷体_GB2312"/>
          <w:bCs/>
          <w:snapToGrid w:val="0"/>
          <w:color w:val="000000"/>
          <w:kern w:val="0"/>
          <w:sz w:val="32"/>
          <w:szCs w:val="32"/>
        </w:rPr>
        <w:t>（一）个人申报</w:t>
      </w:r>
    </w:p>
    <w:p w:rsidR="00DC3530" w:rsidRPr="00DA79E1" w:rsidRDefault="00DC3530" w:rsidP="00F807B4">
      <w:pPr>
        <w:adjustRightInd w:val="0"/>
        <w:snapToGrid w:val="0"/>
        <w:spacing w:line="56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我市各级教师职称申报采用无纸化方式进行。申报人应及时登录市人社局</w:t>
      </w:r>
      <w:r w:rsidRPr="00DA79E1">
        <w:rPr>
          <w:rFonts w:eastAsia="仿宋_GB2312"/>
          <w:snapToGrid w:val="0"/>
          <w:color w:val="000000"/>
          <w:kern w:val="0"/>
          <w:sz w:val="32"/>
          <w:szCs w:val="32"/>
        </w:rPr>
        <w:t>“</w:t>
      </w:r>
      <w:r w:rsidRPr="00DA79E1">
        <w:rPr>
          <w:rFonts w:eastAsia="仿宋_GB2312"/>
          <w:snapToGrid w:val="0"/>
          <w:color w:val="000000"/>
          <w:kern w:val="0"/>
          <w:sz w:val="32"/>
          <w:szCs w:val="32"/>
        </w:rPr>
        <w:t>职称业务申报与管理系统</w:t>
      </w:r>
      <w:hyperlink r:id="rId4" w:history="1">
        <w:r w:rsidRPr="00DA79E1">
          <w:rPr>
            <w:rStyle w:val="a6"/>
            <w:rFonts w:eastAsia="仿宋_GB2312"/>
            <w:snapToGrid w:val="0"/>
            <w:color w:val="000000"/>
            <w:kern w:val="0"/>
            <w:sz w:val="32"/>
            <w:szCs w:val="32"/>
          </w:rPr>
          <w:t>https://gzrsj.hrssgz.gov.cn/vsgzhr/Login_ZJ2.aspx</w:t>
        </w:r>
      </w:hyperlink>
      <w:r w:rsidRPr="00DA79E1">
        <w:rPr>
          <w:rFonts w:eastAsia="仿宋_GB2312"/>
          <w:snapToGrid w:val="0"/>
          <w:color w:val="000000"/>
          <w:kern w:val="0"/>
          <w:sz w:val="32"/>
          <w:szCs w:val="32"/>
        </w:rPr>
        <w:t>”</w:t>
      </w:r>
      <w:r w:rsidRPr="00DA79E1">
        <w:rPr>
          <w:rFonts w:eastAsia="仿宋_GB2312"/>
          <w:snapToGrid w:val="0"/>
          <w:color w:val="000000"/>
          <w:kern w:val="0"/>
          <w:sz w:val="32"/>
          <w:szCs w:val="32"/>
        </w:rPr>
        <w:t>（以下简称系统）进行网上申报，按系统指引和规范要求填报和提交申报材料（具体见附件</w:t>
      </w:r>
      <w:r w:rsidRPr="00DA79E1">
        <w:rPr>
          <w:rFonts w:eastAsia="仿宋_GB2312"/>
          <w:snapToGrid w:val="0"/>
          <w:color w:val="000000"/>
          <w:kern w:val="0"/>
          <w:sz w:val="32"/>
          <w:szCs w:val="32"/>
        </w:rPr>
        <w:t>6</w:t>
      </w:r>
      <w:r w:rsidRPr="00DA79E1">
        <w:rPr>
          <w:rFonts w:eastAsia="仿宋_GB2312"/>
          <w:snapToGrid w:val="0"/>
          <w:color w:val="000000"/>
          <w:kern w:val="0"/>
          <w:sz w:val="32"/>
          <w:szCs w:val="32"/>
        </w:rPr>
        <w:t>）。</w:t>
      </w:r>
    </w:p>
    <w:p w:rsidR="00DC3530" w:rsidRPr="00DA79E1" w:rsidRDefault="00DC3530" w:rsidP="00F807B4">
      <w:pPr>
        <w:adjustRightInd w:val="0"/>
        <w:snapToGrid w:val="0"/>
        <w:spacing w:line="560" w:lineRule="exact"/>
        <w:ind w:firstLineChars="200" w:firstLine="640"/>
        <w:rPr>
          <w:rFonts w:eastAsia="楷体_GB2312"/>
          <w:bCs/>
          <w:snapToGrid w:val="0"/>
          <w:color w:val="000000"/>
          <w:kern w:val="0"/>
          <w:sz w:val="32"/>
          <w:szCs w:val="32"/>
        </w:rPr>
      </w:pPr>
      <w:r w:rsidRPr="00DA79E1">
        <w:rPr>
          <w:rFonts w:eastAsia="楷体_GB2312"/>
          <w:bCs/>
          <w:snapToGrid w:val="0"/>
          <w:color w:val="000000"/>
          <w:kern w:val="0"/>
          <w:sz w:val="32"/>
          <w:szCs w:val="32"/>
        </w:rPr>
        <w:t>（二）校内竞争推荐</w:t>
      </w:r>
    </w:p>
    <w:p w:rsidR="00DC3530" w:rsidRPr="00DA79E1" w:rsidRDefault="00DC3530" w:rsidP="00F807B4">
      <w:pPr>
        <w:adjustRightInd w:val="0"/>
        <w:snapToGrid w:val="0"/>
        <w:spacing w:line="56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lastRenderedPageBreak/>
        <w:t>学校根据《广州市中小学教师职称（职务）竞争推荐工作指引（</w:t>
      </w:r>
      <w:r w:rsidRPr="00DA79E1">
        <w:rPr>
          <w:rFonts w:eastAsia="仿宋_GB2312"/>
          <w:snapToGrid w:val="0"/>
          <w:color w:val="000000"/>
          <w:kern w:val="0"/>
          <w:sz w:val="32"/>
          <w:szCs w:val="32"/>
        </w:rPr>
        <w:t>2022</w:t>
      </w:r>
      <w:r w:rsidRPr="00DA79E1">
        <w:rPr>
          <w:rFonts w:eastAsia="仿宋_GB2312"/>
          <w:snapToGrid w:val="0"/>
          <w:color w:val="000000"/>
          <w:kern w:val="0"/>
          <w:sz w:val="32"/>
          <w:szCs w:val="32"/>
        </w:rPr>
        <w:t>年度）》（附件</w:t>
      </w:r>
      <w:r w:rsidRPr="00DA79E1">
        <w:rPr>
          <w:rFonts w:eastAsia="仿宋_GB2312"/>
          <w:snapToGrid w:val="0"/>
          <w:color w:val="000000"/>
          <w:kern w:val="0"/>
          <w:sz w:val="32"/>
          <w:szCs w:val="32"/>
        </w:rPr>
        <w:t>7</w:t>
      </w:r>
      <w:r w:rsidRPr="00DA79E1">
        <w:rPr>
          <w:rFonts w:eastAsia="仿宋_GB2312"/>
          <w:snapToGrid w:val="0"/>
          <w:color w:val="000000"/>
          <w:kern w:val="0"/>
          <w:sz w:val="32"/>
          <w:szCs w:val="32"/>
        </w:rPr>
        <w:t>）要求，制定本单位教师职称申报竞争推荐方案，开展校内竞争推荐，确定职称申报推荐人选。如单位有申报实验技术人才系列职称的可同时参加竞争推荐。单位须在系统</w:t>
      </w:r>
      <w:r w:rsidRPr="00DA79E1">
        <w:rPr>
          <w:rFonts w:eastAsia="仿宋_GB2312"/>
          <w:snapToGrid w:val="0"/>
          <w:color w:val="000000"/>
          <w:kern w:val="0"/>
          <w:sz w:val="32"/>
          <w:szCs w:val="32"/>
        </w:rPr>
        <w:t>“</w:t>
      </w:r>
      <w:r w:rsidRPr="00DA79E1">
        <w:rPr>
          <w:rFonts w:eastAsia="仿宋_GB2312"/>
          <w:snapToGrid w:val="0"/>
          <w:color w:val="000000"/>
          <w:kern w:val="0"/>
          <w:sz w:val="32"/>
          <w:szCs w:val="32"/>
        </w:rPr>
        <w:t>法人单位</w:t>
      </w:r>
      <w:r w:rsidRPr="00DA79E1">
        <w:rPr>
          <w:rFonts w:eastAsia="仿宋_GB2312"/>
          <w:snapToGrid w:val="0"/>
          <w:color w:val="000000"/>
          <w:kern w:val="0"/>
          <w:sz w:val="32"/>
          <w:szCs w:val="32"/>
        </w:rPr>
        <w:t>”</w:t>
      </w:r>
      <w:r w:rsidRPr="00DA79E1">
        <w:rPr>
          <w:rFonts w:eastAsia="仿宋_GB2312"/>
          <w:snapToGrid w:val="0"/>
          <w:color w:val="000000"/>
          <w:kern w:val="0"/>
          <w:sz w:val="32"/>
          <w:szCs w:val="32"/>
        </w:rPr>
        <w:t>附件栏上传本单位《教师职称申报竞争推荐方案》。普通教师申报一级、高级、正高级在学校竞争推荐环节中民主测评满意率超过</w:t>
      </w:r>
      <w:r w:rsidRPr="00DA79E1">
        <w:rPr>
          <w:rFonts w:eastAsia="仿宋_GB2312"/>
          <w:snapToGrid w:val="0"/>
          <w:color w:val="000000"/>
          <w:kern w:val="0"/>
          <w:sz w:val="32"/>
          <w:szCs w:val="32"/>
        </w:rPr>
        <w:t>2/3</w:t>
      </w:r>
      <w:r w:rsidRPr="00DA79E1">
        <w:rPr>
          <w:rFonts w:eastAsia="仿宋_GB2312"/>
          <w:snapToGrid w:val="0"/>
          <w:color w:val="000000"/>
          <w:kern w:val="0"/>
          <w:sz w:val="32"/>
          <w:szCs w:val="32"/>
        </w:rPr>
        <w:t>的人员才能推荐上报；申报德育教师高级、正高级职称的民主测评满意率需超过</w:t>
      </w:r>
      <w:r w:rsidRPr="00DA79E1">
        <w:rPr>
          <w:rFonts w:eastAsia="仿宋_GB2312"/>
          <w:snapToGrid w:val="0"/>
          <w:color w:val="000000"/>
          <w:kern w:val="0"/>
          <w:sz w:val="32"/>
          <w:szCs w:val="32"/>
        </w:rPr>
        <w:t>75%</w:t>
      </w:r>
      <w:r w:rsidRPr="00DA79E1">
        <w:rPr>
          <w:rFonts w:eastAsia="仿宋_GB2312"/>
          <w:snapToGrid w:val="0"/>
          <w:color w:val="000000"/>
          <w:kern w:val="0"/>
          <w:sz w:val="32"/>
          <w:szCs w:val="32"/>
        </w:rPr>
        <w:t>。</w:t>
      </w:r>
    </w:p>
    <w:p w:rsidR="00DC3530" w:rsidRPr="00DA79E1" w:rsidRDefault="00DC3530" w:rsidP="00F807B4">
      <w:pPr>
        <w:pStyle w:val="a5"/>
        <w:widowControl/>
        <w:adjustRightInd w:val="0"/>
        <w:snapToGrid w:val="0"/>
        <w:spacing w:before="0" w:beforeAutospacing="0" w:after="0" w:afterAutospacing="0" w:line="560" w:lineRule="exact"/>
        <w:ind w:firstLineChars="200" w:firstLine="640"/>
        <w:jc w:val="both"/>
        <w:rPr>
          <w:rFonts w:eastAsia="楷体_GB2312"/>
          <w:bCs/>
          <w:snapToGrid w:val="0"/>
          <w:color w:val="000000"/>
          <w:sz w:val="32"/>
          <w:szCs w:val="32"/>
        </w:rPr>
      </w:pPr>
      <w:r w:rsidRPr="00DA79E1">
        <w:rPr>
          <w:rFonts w:eastAsia="楷体_GB2312"/>
          <w:bCs/>
          <w:snapToGrid w:val="0"/>
          <w:color w:val="000000"/>
          <w:sz w:val="32"/>
          <w:szCs w:val="32"/>
        </w:rPr>
        <w:t>（三）正高级职称申报推荐</w:t>
      </w:r>
    </w:p>
    <w:p w:rsidR="00DC3530" w:rsidRPr="00DA79E1" w:rsidRDefault="00DC3530" w:rsidP="00F807B4">
      <w:pPr>
        <w:pStyle w:val="a5"/>
        <w:widowControl/>
        <w:adjustRightInd w:val="0"/>
        <w:snapToGrid w:val="0"/>
        <w:spacing w:before="0" w:beforeAutospacing="0" w:after="0" w:afterAutospacing="0" w:line="560" w:lineRule="exact"/>
        <w:ind w:firstLineChars="200" w:firstLine="640"/>
        <w:jc w:val="both"/>
        <w:rPr>
          <w:rFonts w:eastAsia="仿宋_GB2312"/>
          <w:snapToGrid w:val="0"/>
          <w:color w:val="000000"/>
          <w:sz w:val="32"/>
          <w:szCs w:val="32"/>
        </w:rPr>
      </w:pPr>
      <w:r w:rsidRPr="00DA79E1">
        <w:rPr>
          <w:rFonts w:eastAsia="仿宋_GB2312"/>
          <w:snapToGrid w:val="0"/>
          <w:color w:val="000000"/>
          <w:sz w:val="32"/>
          <w:szCs w:val="32"/>
        </w:rPr>
        <w:t>1.</w:t>
      </w:r>
      <w:r w:rsidRPr="00DA79E1">
        <w:rPr>
          <w:rFonts w:eastAsia="仿宋_GB2312"/>
          <w:snapToGrid w:val="0"/>
          <w:color w:val="000000"/>
          <w:sz w:val="32"/>
          <w:szCs w:val="32"/>
        </w:rPr>
        <w:t>中小学正高级职称申报推荐须在学校（单位）正高级教师岗位空缺数内进行。推荐过程中要坚持向一线优秀教师倾斜，统筹考虑公办学校和民办学校以及与基础教育相关的教育教学教研机构的教师，并注意推荐人选在学段、学科、学校（单位）间的分布，推荐人选的结构，要与所辖地区教师队伍规模、结构和教育教学水平相适应。鼓励各区各单位通过</w:t>
      </w:r>
      <w:r w:rsidRPr="00DA79E1">
        <w:rPr>
          <w:rFonts w:eastAsia="仿宋_GB2312"/>
          <w:snapToGrid w:val="0"/>
          <w:color w:val="000000"/>
          <w:sz w:val="32"/>
          <w:szCs w:val="32"/>
        </w:rPr>
        <w:t>“</w:t>
      </w:r>
      <w:r w:rsidRPr="00DA79E1">
        <w:rPr>
          <w:rFonts w:eastAsia="仿宋_GB2312"/>
          <w:snapToGrid w:val="0"/>
          <w:color w:val="000000"/>
          <w:sz w:val="32"/>
          <w:szCs w:val="32"/>
        </w:rPr>
        <w:t>跨校评聘</w:t>
      </w:r>
      <w:r w:rsidRPr="00DA79E1">
        <w:rPr>
          <w:rFonts w:eastAsia="仿宋_GB2312"/>
          <w:snapToGrid w:val="0"/>
          <w:color w:val="000000"/>
          <w:sz w:val="32"/>
          <w:szCs w:val="32"/>
        </w:rPr>
        <w:t>”</w:t>
      </w:r>
      <w:r w:rsidRPr="00DA79E1">
        <w:rPr>
          <w:rFonts w:eastAsia="仿宋_GB2312"/>
          <w:snapToGrid w:val="0"/>
          <w:color w:val="000000"/>
          <w:sz w:val="32"/>
          <w:szCs w:val="32"/>
        </w:rPr>
        <w:t>的方式进行推荐，推荐人选的接收学校应有空余正高级教师岗位，推荐人选评审通过后，应在</w:t>
      </w:r>
      <w:r w:rsidRPr="00DA79E1">
        <w:rPr>
          <w:rFonts w:eastAsia="仿宋_GB2312"/>
          <w:snapToGrid w:val="0"/>
          <w:color w:val="000000"/>
          <w:sz w:val="32"/>
          <w:szCs w:val="32"/>
        </w:rPr>
        <w:t>3</w:t>
      </w:r>
      <w:r w:rsidRPr="00DA79E1">
        <w:rPr>
          <w:rFonts w:eastAsia="仿宋_GB2312"/>
          <w:snapToGrid w:val="0"/>
          <w:color w:val="000000"/>
          <w:sz w:val="32"/>
          <w:szCs w:val="32"/>
        </w:rPr>
        <w:t>个月内聘用到接收学校（单位），且</w:t>
      </w:r>
      <w:r w:rsidRPr="00DA79E1">
        <w:rPr>
          <w:rFonts w:eastAsia="仿宋_GB2312"/>
          <w:snapToGrid w:val="0"/>
          <w:color w:val="000000"/>
          <w:sz w:val="32"/>
          <w:szCs w:val="32"/>
        </w:rPr>
        <w:t>3</w:t>
      </w:r>
      <w:r w:rsidRPr="00DA79E1">
        <w:rPr>
          <w:rFonts w:eastAsia="仿宋_GB2312"/>
          <w:snapToGrid w:val="0"/>
          <w:color w:val="000000"/>
          <w:sz w:val="32"/>
          <w:szCs w:val="32"/>
        </w:rPr>
        <w:t>年内不得再调动。</w:t>
      </w:r>
    </w:p>
    <w:p w:rsidR="00DC3530" w:rsidRPr="00DA79E1" w:rsidRDefault="00DC3530" w:rsidP="00F807B4">
      <w:pPr>
        <w:pStyle w:val="a5"/>
        <w:widowControl/>
        <w:adjustRightInd w:val="0"/>
        <w:snapToGrid w:val="0"/>
        <w:spacing w:before="0" w:beforeAutospacing="0" w:after="0" w:afterAutospacing="0" w:line="560" w:lineRule="exact"/>
        <w:ind w:firstLineChars="200" w:firstLine="640"/>
        <w:jc w:val="both"/>
        <w:rPr>
          <w:rFonts w:eastAsia="仿宋_GB2312"/>
          <w:snapToGrid w:val="0"/>
          <w:color w:val="000000"/>
          <w:sz w:val="32"/>
          <w:szCs w:val="32"/>
        </w:rPr>
      </w:pPr>
      <w:r w:rsidRPr="00DA79E1">
        <w:rPr>
          <w:rFonts w:eastAsia="仿宋_GB2312"/>
          <w:snapToGrid w:val="0"/>
          <w:color w:val="000000"/>
          <w:sz w:val="32"/>
          <w:szCs w:val="32"/>
        </w:rPr>
        <w:t>2.</w:t>
      </w:r>
      <w:r w:rsidRPr="00DA79E1">
        <w:rPr>
          <w:rFonts w:eastAsia="仿宋_GB2312"/>
          <w:snapToGrid w:val="0"/>
          <w:color w:val="000000"/>
          <w:sz w:val="32"/>
          <w:szCs w:val="32"/>
        </w:rPr>
        <w:t>区教育局会同区人社局成立由相关专家和行政部门负责人组成的审核小组（不少于</w:t>
      </w:r>
      <w:r w:rsidRPr="00DA79E1">
        <w:rPr>
          <w:rFonts w:eastAsia="仿宋_GB2312"/>
          <w:snapToGrid w:val="0"/>
          <w:color w:val="000000"/>
          <w:sz w:val="32"/>
          <w:szCs w:val="32"/>
        </w:rPr>
        <w:t>7</w:t>
      </w:r>
      <w:r w:rsidRPr="00DA79E1">
        <w:rPr>
          <w:rFonts w:eastAsia="仿宋_GB2312"/>
          <w:snapToGrid w:val="0"/>
          <w:color w:val="000000"/>
          <w:sz w:val="32"/>
          <w:szCs w:val="32"/>
        </w:rPr>
        <w:t>人），对区属学校（单位）的申报材料进行集中审核，提出审核意见。报送正高级评审名单中，担任学校（村小、教学点）和教研机构领导（含校</w:t>
      </w:r>
      <w:r w:rsidRPr="00DA79E1">
        <w:rPr>
          <w:rFonts w:eastAsia="仿宋_GB2312"/>
          <w:snapToGrid w:val="0"/>
          <w:color w:val="000000"/>
          <w:sz w:val="32"/>
          <w:szCs w:val="32"/>
        </w:rPr>
        <w:lastRenderedPageBreak/>
        <w:t>长、副校长、校级党组织正副职、教研机构正副职）人数不得超过报送总人数的</w:t>
      </w:r>
      <w:r w:rsidRPr="00DA79E1">
        <w:rPr>
          <w:rFonts w:eastAsia="仿宋_GB2312"/>
          <w:snapToGrid w:val="0"/>
          <w:color w:val="000000"/>
          <w:sz w:val="32"/>
          <w:szCs w:val="32"/>
        </w:rPr>
        <w:t>30%</w:t>
      </w:r>
      <w:r w:rsidRPr="00DA79E1">
        <w:rPr>
          <w:rFonts w:eastAsia="仿宋_GB2312"/>
          <w:snapToGrid w:val="0"/>
          <w:color w:val="000000"/>
          <w:sz w:val="32"/>
          <w:szCs w:val="32"/>
        </w:rPr>
        <w:t>。</w:t>
      </w:r>
    </w:p>
    <w:p w:rsidR="00DC3530" w:rsidRPr="00DA79E1" w:rsidRDefault="00DC3530" w:rsidP="00F807B4">
      <w:pPr>
        <w:adjustRightInd w:val="0"/>
        <w:snapToGrid w:val="0"/>
        <w:spacing w:line="560" w:lineRule="exact"/>
        <w:ind w:firstLineChars="200" w:firstLine="640"/>
        <w:rPr>
          <w:rFonts w:eastAsia="楷体"/>
          <w:b/>
          <w:snapToGrid w:val="0"/>
          <w:color w:val="000000"/>
          <w:kern w:val="0"/>
          <w:sz w:val="32"/>
          <w:szCs w:val="32"/>
        </w:rPr>
      </w:pPr>
      <w:r w:rsidRPr="00DA79E1">
        <w:rPr>
          <w:rFonts w:eastAsia="仿宋_GB2312"/>
          <w:snapToGrid w:val="0"/>
          <w:color w:val="000000"/>
          <w:kern w:val="0"/>
          <w:sz w:val="32"/>
          <w:szCs w:val="32"/>
        </w:rPr>
        <w:t>各区和市直属学校填写并提交《</w:t>
      </w:r>
      <w:r w:rsidRPr="00DA79E1">
        <w:rPr>
          <w:rFonts w:eastAsia="仿宋_GB2312"/>
          <w:snapToGrid w:val="0"/>
          <w:color w:val="000000"/>
          <w:kern w:val="0"/>
          <w:sz w:val="32"/>
          <w:szCs w:val="32"/>
        </w:rPr>
        <w:t>2022</w:t>
      </w:r>
      <w:r w:rsidRPr="00DA79E1">
        <w:rPr>
          <w:rFonts w:eastAsia="仿宋_GB2312"/>
          <w:snapToGrid w:val="0"/>
          <w:color w:val="000000"/>
          <w:kern w:val="0"/>
          <w:sz w:val="32"/>
          <w:szCs w:val="32"/>
        </w:rPr>
        <w:t>年度广东省中小学正高级教师推荐人员情况表》（附件</w:t>
      </w:r>
      <w:r w:rsidRPr="00DA79E1">
        <w:rPr>
          <w:rFonts w:eastAsia="仿宋_GB2312"/>
          <w:snapToGrid w:val="0"/>
          <w:color w:val="000000"/>
          <w:kern w:val="0"/>
          <w:sz w:val="32"/>
          <w:szCs w:val="32"/>
        </w:rPr>
        <w:t>8</w:t>
      </w:r>
      <w:r w:rsidRPr="00DA79E1">
        <w:rPr>
          <w:rFonts w:eastAsia="仿宋_GB2312"/>
          <w:snapToGrid w:val="0"/>
          <w:color w:val="000000"/>
          <w:kern w:val="0"/>
          <w:sz w:val="32"/>
          <w:szCs w:val="32"/>
        </w:rPr>
        <w:t>）和《广东省中小学正高级教师聘用情况统计表》（附件</w:t>
      </w:r>
      <w:r w:rsidRPr="00DA79E1">
        <w:rPr>
          <w:rFonts w:eastAsia="仿宋_GB2312"/>
          <w:snapToGrid w:val="0"/>
          <w:color w:val="000000"/>
          <w:kern w:val="0"/>
          <w:sz w:val="32"/>
          <w:szCs w:val="32"/>
        </w:rPr>
        <w:t>9</w:t>
      </w:r>
      <w:r w:rsidRPr="00DA79E1">
        <w:rPr>
          <w:rFonts w:eastAsia="仿宋_GB2312"/>
          <w:snapToGrid w:val="0"/>
          <w:color w:val="000000"/>
          <w:kern w:val="0"/>
          <w:sz w:val="32"/>
          <w:szCs w:val="32"/>
        </w:rPr>
        <w:t>）。</w:t>
      </w:r>
    </w:p>
    <w:p w:rsidR="00DC3530" w:rsidRPr="00DA79E1" w:rsidRDefault="00DC3530" w:rsidP="00F807B4">
      <w:pPr>
        <w:adjustRightInd w:val="0"/>
        <w:snapToGrid w:val="0"/>
        <w:spacing w:line="560" w:lineRule="exact"/>
        <w:ind w:firstLineChars="200" w:firstLine="640"/>
        <w:rPr>
          <w:rFonts w:eastAsia="楷体"/>
          <w:bCs/>
          <w:snapToGrid w:val="0"/>
          <w:color w:val="000000"/>
          <w:kern w:val="0"/>
          <w:sz w:val="32"/>
          <w:szCs w:val="32"/>
        </w:rPr>
      </w:pPr>
      <w:r w:rsidRPr="00DA79E1">
        <w:rPr>
          <w:rFonts w:eastAsia="楷体"/>
          <w:bCs/>
          <w:snapToGrid w:val="0"/>
          <w:color w:val="000000"/>
          <w:kern w:val="0"/>
          <w:sz w:val="32"/>
          <w:szCs w:val="32"/>
        </w:rPr>
        <w:t>（四）评前公示</w:t>
      </w:r>
    </w:p>
    <w:p w:rsidR="00DC3530" w:rsidRPr="00DA79E1" w:rsidRDefault="00DC3530" w:rsidP="00F807B4">
      <w:pPr>
        <w:adjustRightInd w:val="0"/>
        <w:snapToGrid w:val="0"/>
        <w:spacing w:line="56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重视校内公示工作，加大群众监督力度，认真落实《关于进一步加强广州市中小学、中职学校教师及实验技术人才职称评前评后公示的通知》（具体见附件</w:t>
      </w:r>
      <w:r w:rsidRPr="00DA79E1">
        <w:rPr>
          <w:rFonts w:eastAsia="仿宋_GB2312"/>
          <w:snapToGrid w:val="0"/>
          <w:color w:val="000000"/>
          <w:kern w:val="0"/>
          <w:sz w:val="32"/>
          <w:szCs w:val="32"/>
        </w:rPr>
        <w:t>10</w:t>
      </w:r>
      <w:r w:rsidRPr="00DA79E1">
        <w:rPr>
          <w:rFonts w:eastAsia="仿宋_GB2312"/>
          <w:snapToGrid w:val="0"/>
          <w:color w:val="000000"/>
          <w:kern w:val="0"/>
          <w:sz w:val="32"/>
          <w:szCs w:val="32"/>
        </w:rPr>
        <w:t>）要求，做好评前公示。各单位要在</w:t>
      </w:r>
      <w:r w:rsidRPr="00DA79E1">
        <w:rPr>
          <w:rFonts w:eastAsia="仿宋_GB2312"/>
          <w:snapToGrid w:val="0"/>
          <w:color w:val="000000"/>
          <w:kern w:val="0"/>
          <w:sz w:val="32"/>
          <w:szCs w:val="32"/>
        </w:rPr>
        <w:t>“</w:t>
      </w:r>
      <w:r w:rsidRPr="00DA79E1">
        <w:rPr>
          <w:rFonts w:eastAsia="仿宋_GB2312"/>
          <w:snapToGrid w:val="0"/>
          <w:color w:val="000000"/>
          <w:kern w:val="0"/>
          <w:sz w:val="32"/>
          <w:szCs w:val="32"/>
        </w:rPr>
        <w:t>职称业务申报与管理系统</w:t>
      </w:r>
      <w:r w:rsidRPr="00DA79E1">
        <w:rPr>
          <w:rFonts w:eastAsia="仿宋_GB2312"/>
          <w:snapToGrid w:val="0"/>
          <w:color w:val="000000"/>
          <w:kern w:val="0"/>
          <w:sz w:val="32"/>
          <w:szCs w:val="32"/>
        </w:rPr>
        <w:t>”</w:t>
      </w:r>
      <w:r w:rsidRPr="00DA79E1">
        <w:rPr>
          <w:rFonts w:eastAsia="仿宋_GB2312"/>
          <w:snapToGrid w:val="0"/>
          <w:color w:val="000000"/>
          <w:kern w:val="0"/>
          <w:sz w:val="32"/>
          <w:szCs w:val="32"/>
        </w:rPr>
        <w:t>进行网上公示，在单位显眼位置张贴申报推荐人选名单，公示码，单位投诉受理部门和电话，网上公示查看指引等。近五年内有跨校调动的，要在所涉及单位同步公示（现单位要单独设置公示码并负责落实）。信访受理由申报人所在工作单位负责调查核实处理，经查实存在弄虚作假或其它违规行为的申报材料不予报送，并按有关规定处理；对举报问题一时难以核实的，应如实注明，评审材料先行报送，待核实后结果及时报送市教育局评委办。</w:t>
      </w:r>
    </w:p>
    <w:p w:rsidR="00DC3530" w:rsidRPr="00DA79E1" w:rsidRDefault="00DC3530" w:rsidP="00F807B4">
      <w:pPr>
        <w:adjustRightInd w:val="0"/>
        <w:snapToGrid w:val="0"/>
        <w:spacing w:line="56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公示时间不少于</w:t>
      </w:r>
      <w:r w:rsidRPr="00DA79E1">
        <w:rPr>
          <w:rFonts w:eastAsia="仿宋_GB2312"/>
          <w:snapToGrid w:val="0"/>
          <w:color w:val="000000"/>
          <w:kern w:val="0"/>
          <w:sz w:val="32"/>
          <w:szCs w:val="32"/>
        </w:rPr>
        <w:t>5</w:t>
      </w:r>
      <w:r w:rsidRPr="00DA79E1">
        <w:rPr>
          <w:rFonts w:eastAsia="仿宋_GB2312"/>
          <w:snapToGrid w:val="0"/>
          <w:color w:val="000000"/>
          <w:kern w:val="0"/>
          <w:sz w:val="32"/>
          <w:szCs w:val="32"/>
        </w:rPr>
        <w:t>个工作日，公示期结束后，由单位统一在</w:t>
      </w:r>
      <w:r w:rsidRPr="00DA79E1">
        <w:rPr>
          <w:rFonts w:eastAsia="仿宋_GB2312"/>
          <w:snapToGrid w:val="0"/>
          <w:color w:val="000000"/>
          <w:kern w:val="0"/>
          <w:sz w:val="32"/>
          <w:szCs w:val="32"/>
        </w:rPr>
        <w:t>“</w:t>
      </w:r>
      <w:r w:rsidRPr="00DA79E1">
        <w:rPr>
          <w:rFonts w:eastAsia="仿宋_GB2312"/>
          <w:snapToGrid w:val="0"/>
          <w:color w:val="000000"/>
          <w:kern w:val="0"/>
          <w:sz w:val="32"/>
          <w:szCs w:val="32"/>
        </w:rPr>
        <w:t>法人单位</w:t>
      </w:r>
      <w:r w:rsidRPr="00DA79E1">
        <w:rPr>
          <w:rFonts w:eastAsia="仿宋_GB2312"/>
          <w:snapToGrid w:val="0"/>
          <w:color w:val="000000"/>
          <w:kern w:val="0"/>
          <w:sz w:val="32"/>
          <w:szCs w:val="32"/>
        </w:rPr>
        <w:t>”</w:t>
      </w:r>
      <w:r w:rsidRPr="00DA79E1">
        <w:rPr>
          <w:rFonts w:eastAsia="仿宋_GB2312"/>
          <w:snapToGrid w:val="0"/>
          <w:color w:val="000000"/>
          <w:kern w:val="0"/>
          <w:sz w:val="32"/>
          <w:szCs w:val="32"/>
        </w:rPr>
        <w:t>附件栏上传《广东省专业技术人员申报专业技术资格评前公示情况表》（见附件</w:t>
      </w:r>
      <w:r w:rsidRPr="00DA79E1">
        <w:rPr>
          <w:rFonts w:eastAsia="仿宋_GB2312"/>
          <w:snapToGrid w:val="0"/>
          <w:color w:val="000000"/>
          <w:kern w:val="0"/>
          <w:sz w:val="32"/>
          <w:szCs w:val="32"/>
        </w:rPr>
        <w:t>11</w:t>
      </w:r>
      <w:r w:rsidRPr="00DA79E1">
        <w:rPr>
          <w:rFonts w:eastAsia="仿宋_GB2312"/>
          <w:snapToGrid w:val="0"/>
          <w:color w:val="000000"/>
          <w:kern w:val="0"/>
          <w:sz w:val="32"/>
          <w:szCs w:val="32"/>
        </w:rPr>
        <w:t>）。未按规定完成评前公示工作的，不得上报。</w:t>
      </w:r>
    </w:p>
    <w:p w:rsidR="00DC3530" w:rsidRPr="00DA79E1" w:rsidRDefault="00DC3530" w:rsidP="00F807B4">
      <w:pPr>
        <w:adjustRightInd w:val="0"/>
        <w:snapToGrid w:val="0"/>
        <w:spacing w:line="56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市教育局评委办将逐一核查评前公示情况，对未按规定做好评前公示的单位予以通报。</w:t>
      </w:r>
    </w:p>
    <w:p w:rsidR="00DC3530" w:rsidRPr="00DA79E1" w:rsidRDefault="00DC3530" w:rsidP="00F807B4">
      <w:pPr>
        <w:adjustRightInd w:val="0"/>
        <w:snapToGrid w:val="0"/>
        <w:spacing w:line="560" w:lineRule="exact"/>
        <w:ind w:firstLineChars="200" w:firstLine="640"/>
        <w:rPr>
          <w:rFonts w:eastAsia="楷体"/>
          <w:bCs/>
          <w:snapToGrid w:val="0"/>
          <w:color w:val="000000"/>
          <w:kern w:val="0"/>
          <w:sz w:val="32"/>
          <w:szCs w:val="32"/>
        </w:rPr>
      </w:pPr>
      <w:r w:rsidRPr="00DA79E1">
        <w:rPr>
          <w:rFonts w:eastAsia="楷体"/>
          <w:bCs/>
          <w:snapToGrid w:val="0"/>
          <w:color w:val="000000"/>
          <w:kern w:val="0"/>
          <w:sz w:val="32"/>
          <w:szCs w:val="32"/>
        </w:rPr>
        <w:lastRenderedPageBreak/>
        <w:t>（五）逐级审核</w:t>
      </w:r>
    </w:p>
    <w:p w:rsidR="00DC3530" w:rsidRPr="00DA79E1" w:rsidRDefault="00DC3530" w:rsidP="00F807B4">
      <w:pPr>
        <w:adjustRightInd w:val="0"/>
        <w:snapToGrid w:val="0"/>
        <w:spacing w:line="56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为确保职称评审工作规范有序，中小学、正高级职称申报材料实行法人单位、主管部门、职称管理部门以及市教育局评委办逐级审核。经市教育局评委办审核，申报材料不符合条件的，一次性告知申报人需要补正的全部内容，并在申报系统上按原渠道退回，申报人如有补正材料，应一次性在规定期限内重新提交，逾期未补正的，视为放弃申报。重新提交的补正材料，必须按有关规定进行重新公示。</w:t>
      </w:r>
    </w:p>
    <w:p w:rsidR="00DC3530" w:rsidRPr="00DA79E1" w:rsidRDefault="00DC3530" w:rsidP="00F807B4">
      <w:pPr>
        <w:adjustRightInd w:val="0"/>
        <w:snapToGrid w:val="0"/>
        <w:spacing w:line="56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符合规定的评审材料由市教育局评委办提评委会评审。</w:t>
      </w:r>
    </w:p>
    <w:p w:rsidR="00DC3530" w:rsidRPr="00DA79E1" w:rsidRDefault="00DC3530" w:rsidP="00F807B4">
      <w:pPr>
        <w:adjustRightInd w:val="0"/>
        <w:snapToGrid w:val="0"/>
        <w:spacing w:line="560" w:lineRule="exact"/>
        <w:ind w:firstLineChars="200" w:firstLine="640"/>
        <w:rPr>
          <w:rFonts w:eastAsia="楷体_GB2312"/>
          <w:bCs/>
          <w:snapToGrid w:val="0"/>
          <w:color w:val="000000"/>
          <w:kern w:val="0"/>
          <w:sz w:val="32"/>
          <w:szCs w:val="32"/>
        </w:rPr>
      </w:pPr>
      <w:r w:rsidRPr="00DA79E1">
        <w:rPr>
          <w:rFonts w:eastAsia="楷体"/>
          <w:bCs/>
          <w:snapToGrid w:val="0"/>
          <w:color w:val="000000"/>
          <w:kern w:val="0"/>
          <w:sz w:val="32"/>
          <w:szCs w:val="32"/>
        </w:rPr>
        <w:t>（六）</w:t>
      </w:r>
      <w:r w:rsidRPr="00DA79E1">
        <w:rPr>
          <w:rFonts w:eastAsia="楷体_GB2312"/>
          <w:bCs/>
          <w:snapToGrid w:val="0"/>
          <w:color w:val="000000"/>
          <w:kern w:val="0"/>
          <w:sz w:val="32"/>
          <w:szCs w:val="32"/>
        </w:rPr>
        <w:t>报送材料要求</w:t>
      </w:r>
    </w:p>
    <w:p w:rsidR="00DC3530" w:rsidRPr="00DA79E1" w:rsidRDefault="00DC3530" w:rsidP="00F807B4">
      <w:pPr>
        <w:adjustRightInd w:val="0"/>
        <w:snapToGrid w:val="0"/>
        <w:spacing w:line="56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1.</w:t>
      </w:r>
      <w:r w:rsidRPr="00DA79E1">
        <w:rPr>
          <w:rFonts w:eastAsia="仿宋_GB2312"/>
          <w:snapToGrid w:val="0"/>
          <w:color w:val="000000"/>
          <w:kern w:val="0"/>
          <w:sz w:val="32"/>
          <w:szCs w:val="32"/>
        </w:rPr>
        <w:t>竞争推荐材料：扫描上传在学校竞争推荐过程中的佐证材料，含：单位对个人量化必备、评价赋分表、在单位排序、民主测评等原始材料。由单位统一在系统</w:t>
      </w:r>
      <w:r w:rsidRPr="00DA79E1">
        <w:rPr>
          <w:rFonts w:eastAsia="仿宋_GB2312"/>
          <w:snapToGrid w:val="0"/>
          <w:color w:val="000000"/>
          <w:kern w:val="0"/>
          <w:sz w:val="32"/>
          <w:szCs w:val="32"/>
        </w:rPr>
        <w:t>“</w:t>
      </w:r>
      <w:r w:rsidRPr="00DA79E1">
        <w:rPr>
          <w:rFonts w:eastAsia="仿宋_GB2312"/>
          <w:snapToGrid w:val="0"/>
          <w:color w:val="000000"/>
          <w:kern w:val="0"/>
          <w:sz w:val="32"/>
          <w:szCs w:val="32"/>
        </w:rPr>
        <w:t>法人单位</w:t>
      </w:r>
      <w:r w:rsidRPr="00DA79E1">
        <w:rPr>
          <w:rFonts w:eastAsia="仿宋_GB2312"/>
          <w:snapToGrid w:val="0"/>
          <w:color w:val="000000"/>
          <w:kern w:val="0"/>
          <w:sz w:val="32"/>
          <w:szCs w:val="32"/>
        </w:rPr>
        <w:t>”</w:t>
      </w:r>
      <w:r w:rsidRPr="00DA79E1">
        <w:rPr>
          <w:rFonts w:eastAsia="仿宋_GB2312"/>
          <w:snapToGrid w:val="0"/>
          <w:color w:val="000000"/>
          <w:kern w:val="0"/>
          <w:sz w:val="32"/>
          <w:szCs w:val="32"/>
        </w:rPr>
        <w:t>附件栏上传竞争推荐的佐证材料。</w:t>
      </w:r>
    </w:p>
    <w:p w:rsidR="00DC3530" w:rsidRPr="00DA79E1" w:rsidRDefault="00DC3530" w:rsidP="00F807B4">
      <w:pPr>
        <w:adjustRightInd w:val="0"/>
        <w:snapToGrid w:val="0"/>
        <w:spacing w:line="56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2.</w:t>
      </w:r>
      <w:r w:rsidRPr="00DA79E1">
        <w:rPr>
          <w:rFonts w:eastAsia="仿宋_GB2312"/>
          <w:snapToGrid w:val="0"/>
          <w:color w:val="000000"/>
          <w:kern w:val="0"/>
          <w:sz w:val="32"/>
          <w:szCs w:val="32"/>
        </w:rPr>
        <w:t>纸质材料：（</w:t>
      </w:r>
      <w:r w:rsidRPr="00DA79E1">
        <w:rPr>
          <w:rFonts w:eastAsia="仿宋_GB2312"/>
          <w:snapToGrid w:val="0"/>
          <w:color w:val="000000"/>
          <w:kern w:val="0"/>
          <w:sz w:val="32"/>
          <w:szCs w:val="32"/>
        </w:rPr>
        <w:t>1</w:t>
      </w:r>
      <w:r w:rsidRPr="00DA79E1">
        <w:rPr>
          <w:rFonts w:eastAsia="仿宋_GB2312"/>
          <w:snapToGrid w:val="0"/>
          <w:color w:val="000000"/>
          <w:kern w:val="0"/>
          <w:sz w:val="32"/>
          <w:szCs w:val="32"/>
        </w:rPr>
        <w:t>）申报评审的需提交《广州市中小学教师专业技术职务任职资格评审表》（可在系统上自动生成）；（</w:t>
      </w:r>
      <w:r w:rsidRPr="00DA79E1">
        <w:rPr>
          <w:rFonts w:eastAsia="仿宋_GB2312"/>
          <w:snapToGrid w:val="0"/>
          <w:color w:val="000000"/>
          <w:kern w:val="0"/>
          <w:sz w:val="32"/>
          <w:szCs w:val="32"/>
        </w:rPr>
        <w:t>2</w:t>
      </w:r>
      <w:r w:rsidRPr="00DA79E1">
        <w:rPr>
          <w:rFonts w:eastAsia="仿宋_GB2312"/>
          <w:snapToGrid w:val="0"/>
          <w:color w:val="000000"/>
          <w:kern w:val="0"/>
          <w:sz w:val="32"/>
          <w:szCs w:val="32"/>
        </w:rPr>
        <w:t>）个人著作、美术作品等。</w:t>
      </w:r>
    </w:p>
    <w:p w:rsidR="00DC3530" w:rsidRPr="00DA79E1" w:rsidRDefault="00DC3530" w:rsidP="00F807B4">
      <w:pPr>
        <w:adjustRightInd w:val="0"/>
        <w:snapToGrid w:val="0"/>
        <w:spacing w:line="56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区（或单位）申报名册各一份（名册模板见附件</w:t>
      </w:r>
      <w:r w:rsidRPr="00DA79E1">
        <w:rPr>
          <w:rFonts w:eastAsia="仿宋_GB2312"/>
          <w:snapToGrid w:val="0"/>
          <w:color w:val="000000"/>
          <w:kern w:val="0"/>
          <w:sz w:val="32"/>
          <w:szCs w:val="32"/>
        </w:rPr>
        <w:t>12</w:t>
      </w:r>
      <w:r w:rsidRPr="00DA79E1">
        <w:rPr>
          <w:rFonts w:eastAsia="仿宋_GB2312"/>
          <w:snapToGrid w:val="0"/>
          <w:color w:val="000000"/>
          <w:kern w:val="0"/>
          <w:sz w:val="32"/>
          <w:szCs w:val="32"/>
        </w:rPr>
        <w:t>）。区属单位申报高级的材料由区教育局统一同步报送，市属单位申报材料由单位直接报送，不接受个人报送。</w:t>
      </w:r>
    </w:p>
    <w:p w:rsidR="00DC3530" w:rsidRPr="00DA79E1" w:rsidRDefault="00DC3530" w:rsidP="00F807B4">
      <w:pPr>
        <w:adjustRightInd w:val="0"/>
        <w:snapToGrid w:val="0"/>
        <w:spacing w:line="560" w:lineRule="exact"/>
        <w:ind w:firstLineChars="200" w:firstLine="640"/>
        <w:rPr>
          <w:rFonts w:eastAsia="楷体_GB2312"/>
          <w:bCs/>
          <w:snapToGrid w:val="0"/>
          <w:color w:val="000000"/>
          <w:kern w:val="0"/>
          <w:sz w:val="32"/>
          <w:szCs w:val="32"/>
        </w:rPr>
      </w:pPr>
      <w:r w:rsidRPr="00DA79E1">
        <w:rPr>
          <w:rFonts w:eastAsia="楷体_GB2312"/>
          <w:bCs/>
          <w:snapToGrid w:val="0"/>
          <w:color w:val="000000"/>
          <w:kern w:val="0"/>
          <w:sz w:val="32"/>
          <w:szCs w:val="32"/>
        </w:rPr>
        <w:t>（七）受理时间</w:t>
      </w:r>
    </w:p>
    <w:p w:rsidR="00DC3530" w:rsidRPr="00DA79E1" w:rsidRDefault="00DC3530" w:rsidP="00F807B4">
      <w:pPr>
        <w:adjustRightInd w:val="0"/>
        <w:snapToGrid w:val="0"/>
        <w:spacing w:line="540" w:lineRule="exact"/>
        <w:ind w:firstLineChars="200" w:firstLine="640"/>
        <w:rPr>
          <w:rFonts w:eastAsia="仿宋"/>
          <w:snapToGrid w:val="0"/>
          <w:color w:val="000000"/>
          <w:kern w:val="0"/>
          <w:sz w:val="32"/>
          <w:szCs w:val="32"/>
        </w:rPr>
      </w:pPr>
      <w:r w:rsidRPr="00DA79E1">
        <w:rPr>
          <w:rFonts w:eastAsia="仿宋_GB2312"/>
          <w:snapToGrid w:val="0"/>
          <w:color w:val="000000"/>
          <w:kern w:val="0"/>
          <w:sz w:val="32"/>
          <w:szCs w:val="32"/>
        </w:rPr>
        <w:t>1.</w:t>
      </w:r>
      <w:r w:rsidRPr="00DA79E1">
        <w:rPr>
          <w:rFonts w:eastAsia="仿宋_GB2312"/>
          <w:snapToGrid w:val="0"/>
          <w:color w:val="000000"/>
          <w:kern w:val="0"/>
          <w:sz w:val="32"/>
          <w:szCs w:val="32"/>
        </w:rPr>
        <w:t>市直属单位提交申报人纸质材料及网上材料（含申报中小学高级评审、中初级评审和认定）的截止时间：</w:t>
      </w:r>
      <w:r w:rsidRPr="00DA79E1">
        <w:rPr>
          <w:rFonts w:eastAsia="仿宋"/>
          <w:b/>
          <w:snapToGrid w:val="0"/>
          <w:color w:val="000000"/>
          <w:kern w:val="0"/>
          <w:sz w:val="32"/>
          <w:szCs w:val="32"/>
        </w:rPr>
        <w:t>2023</w:t>
      </w:r>
      <w:r w:rsidRPr="00DA79E1">
        <w:rPr>
          <w:rFonts w:eastAsia="仿宋"/>
          <w:b/>
          <w:snapToGrid w:val="0"/>
          <w:color w:val="000000"/>
          <w:kern w:val="0"/>
          <w:sz w:val="32"/>
          <w:szCs w:val="32"/>
        </w:rPr>
        <w:t>年</w:t>
      </w:r>
      <w:r w:rsidRPr="00DA79E1">
        <w:rPr>
          <w:rFonts w:eastAsia="仿宋"/>
          <w:b/>
          <w:snapToGrid w:val="0"/>
          <w:color w:val="000000"/>
          <w:kern w:val="0"/>
          <w:sz w:val="32"/>
          <w:szCs w:val="32"/>
        </w:rPr>
        <w:t>7</w:t>
      </w:r>
      <w:r w:rsidRPr="00DA79E1">
        <w:rPr>
          <w:rFonts w:eastAsia="仿宋"/>
          <w:b/>
          <w:snapToGrid w:val="0"/>
          <w:color w:val="000000"/>
          <w:kern w:val="0"/>
          <w:sz w:val="32"/>
          <w:szCs w:val="32"/>
        </w:rPr>
        <w:t>月</w:t>
      </w:r>
      <w:r w:rsidRPr="00DA79E1">
        <w:rPr>
          <w:rFonts w:eastAsia="仿宋"/>
          <w:b/>
          <w:snapToGrid w:val="0"/>
          <w:color w:val="000000"/>
          <w:kern w:val="0"/>
          <w:sz w:val="32"/>
          <w:szCs w:val="32"/>
        </w:rPr>
        <w:t>10</w:t>
      </w:r>
      <w:r w:rsidRPr="00DA79E1">
        <w:rPr>
          <w:rFonts w:eastAsia="仿宋"/>
          <w:b/>
          <w:snapToGrid w:val="0"/>
          <w:color w:val="000000"/>
          <w:kern w:val="0"/>
          <w:sz w:val="32"/>
          <w:szCs w:val="32"/>
        </w:rPr>
        <w:t>日</w:t>
      </w:r>
      <w:r w:rsidRPr="00DA79E1">
        <w:rPr>
          <w:rFonts w:eastAsia="仿宋"/>
          <w:snapToGrid w:val="0"/>
          <w:color w:val="000000"/>
          <w:kern w:val="0"/>
          <w:sz w:val="32"/>
          <w:szCs w:val="32"/>
        </w:rPr>
        <w:t>。</w:t>
      </w:r>
    </w:p>
    <w:p w:rsidR="00DC3530" w:rsidRPr="00DA79E1" w:rsidRDefault="00DC3530" w:rsidP="00F807B4">
      <w:pPr>
        <w:adjustRightInd w:val="0"/>
        <w:snapToGrid w:val="0"/>
        <w:spacing w:line="54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2.</w:t>
      </w:r>
      <w:r w:rsidRPr="00DA79E1">
        <w:rPr>
          <w:rFonts w:eastAsia="仿宋_GB2312"/>
          <w:snapToGrid w:val="0"/>
          <w:color w:val="000000"/>
          <w:kern w:val="0"/>
          <w:sz w:val="32"/>
          <w:szCs w:val="32"/>
        </w:rPr>
        <w:t>各区教育局统一提交本区申报高级评审纸质材料及</w:t>
      </w:r>
      <w:r w:rsidRPr="00DA79E1">
        <w:rPr>
          <w:rFonts w:eastAsia="仿宋_GB2312"/>
          <w:snapToGrid w:val="0"/>
          <w:color w:val="000000"/>
          <w:kern w:val="0"/>
          <w:sz w:val="32"/>
          <w:szCs w:val="32"/>
        </w:rPr>
        <w:lastRenderedPageBreak/>
        <w:t>网上材料的截止时间：</w:t>
      </w:r>
      <w:r w:rsidRPr="00DA79E1">
        <w:rPr>
          <w:rFonts w:eastAsia="仿宋"/>
          <w:b/>
          <w:snapToGrid w:val="0"/>
          <w:color w:val="000000"/>
          <w:kern w:val="0"/>
          <w:sz w:val="32"/>
          <w:szCs w:val="32"/>
        </w:rPr>
        <w:t>2023</w:t>
      </w:r>
      <w:r w:rsidRPr="00DA79E1">
        <w:rPr>
          <w:rFonts w:eastAsia="仿宋"/>
          <w:b/>
          <w:snapToGrid w:val="0"/>
          <w:color w:val="000000"/>
          <w:kern w:val="0"/>
          <w:sz w:val="32"/>
          <w:szCs w:val="32"/>
        </w:rPr>
        <w:t>年</w:t>
      </w:r>
      <w:r w:rsidRPr="00DA79E1">
        <w:rPr>
          <w:rFonts w:eastAsia="仿宋"/>
          <w:b/>
          <w:snapToGrid w:val="0"/>
          <w:color w:val="000000"/>
          <w:kern w:val="0"/>
          <w:sz w:val="32"/>
          <w:szCs w:val="32"/>
        </w:rPr>
        <w:t>7</w:t>
      </w:r>
      <w:r w:rsidRPr="00DA79E1">
        <w:rPr>
          <w:rFonts w:eastAsia="仿宋"/>
          <w:b/>
          <w:snapToGrid w:val="0"/>
          <w:color w:val="000000"/>
          <w:kern w:val="0"/>
          <w:sz w:val="32"/>
          <w:szCs w:val="32"/>
        </w:rPr>
        <w:t>月</w:t>
      </w:r>
      <w:r w:rsidRPr="00DA79E1">
        <w:rPr>
          <w:rFonts w:eastAsia="仿宋"/>
          <w:b/>
          <w:snapToGrid w:val="0"/>
          <w:color w:val="000000"/>
          <w:kern w:val="0"/>
          <w:sz w:val="32"/>
          <w:szCs w:val="32"/>
        </w:rPr>
        <w:t>15</w:t>
      </w:r>
      <w:r w:rsidRPr="00DA79E1">
        <w:rPr>
          <w:rFonts w:eastAsia="仿宋"/>
          <w:b/>
          <w:snapToGrid w:val="0"/>
          <w:color w:val="000000"/>
          <w:kern w:val="0"/>
          <w:sz w:val="32"/>
          <w:szCs w:val="32"/>
        </w:rPr>
        <w:t>日</w:t>
      </w:r>
      <w:r w:rsidRPr="00DA79E1">
        <w:rPr>
          <w:rFonts w:eastAsia="仿宋"/>
          <w:snapToGrid w:val="0"/>
          <w:color w:val="000000"/>
          <w:kern w:val="0"/>
          <w:sz w:val="32"/>
          <w:szCs w:val="32"/>
        </w:rPr>
        <w:t>。</w:t>
      </w:r>
    </w:p>
    <w:p w:rsidR="00DC3530" w:rsidRPr="00DA79E1" w:rsidRDefault="00DC3530" w:rsidP="00F807B4">
      <w:pPr>
        <w:adjustRightInd w:val="0"/>
        <w:snapToGrid w:val="0"/>
        <w:spacing w:line="54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3.</w:t>
      </w:r>
      <w:r w:rsidRPr="00DA79E1">
        <w:rPr>
          <w:rFonts w:eastAsia="仿宋_GB2312"/>
          <w:snapToGrid w:val="0"/>
          <w:color w:val="000000"/>
          <w:kern w:val="0"/>
          <w:sz w:val="32"/>
          <w:szCs w:val="32"/>
        </w:rPr>
        <w:t>各区教育局、市直属单位提交申报正高级评审纸质材料及网上材料的截止时间：</w:t>
      </w:r>
      <w:r w:rsidRPr="00DA79E1">
        <w:rPr>
          <w:rFonts w:eastAsia="仿宋"/>
          <w:b/>
          <w:snapToGrid w:val="0"/>
          <w:color w:val="000000"/>
          <w:kern w:val="0"/>
          <w:sz w:val="32"/>
          <w:szCs w:val="32"/>
        </w:rPr>
        <w:t>2023</w:t>
      </w:r>
      <w:r w:rsidRPr="00DA79E1">
        <w:rPr>
          <w:rFonts w:eastAsia="仿宋"/>
          <w:b/>
          <w:snapToGrid w:val="0"/>
          <w:color w:val="000000"/>
          <w:kern w:val="0"/>
          <w:sz w:val="32"/>
          <w:szCs w:val="32"/>
        </w:rPr>
        <w:t>年</w:t>
      </w:r>
      <w:r w:rsidRPr="00DA79E1">
        <w:rPr>
          <w:rFonts w:eastAsia="仿宋"/>
          <w:b/>
          <w:snapToGrid w:val="0"/>
          <w:color w:val="000000"/>
          <w:kern w:val="0"/>
          <w:sz w:val="32"/>
          <w:szCs w:val="32"/>
        </w:rPr>
        <w:t>7</w:t>
      </w:r>
      <w:r w:rsidRPr="00DA79E1">
        <w:rPr>
          <w:rFonts w:eastAsia="仿宋"/>
          <w:b/>
          <w:snapToGrid w:val="0"/>
          <w:color w:val="000000"/>
          <w:kern w:val="0"/>
          <w:sz w:val="32"/>
          <w:szCs w:val="32"/>
        </w:rPr>
        <w:t>月</w:t>
      </w:r>
      <w:r w:rsidRPr="00DA79E1">
        <w:rPr>
          <w:rFonts w:eastAsia="仿宋"/>
          <w:b/>
          <w:snapToGrid w:val="0"/>
          <w:color w:val="000000"/>
          <w:kern w:val="0"/>
          <w:sz w:val="32"/>
          <w:szCs w:val="32"/>
        </w:rPr>
        <w:t>20</w:t>
      </w:r>
      <w:r w:rsidRPr="00DA79E1">
        <w:rPr>
          <w:rFonts w:eastAsia="仿宋"/>
          <w:b/>
          <w:snapToGrid w:val="0"/>
          <w:color w:val="000000"/>
          <w:kern w:val="0"/>
          <w:sz w:val="32"/>
          <w:szCs w:val="32"/>
        </w:rPr>
        <w:t>日</w:t>
      </w:r>
      <w:r w:rsidRPr="00DA79E1">
        <w:rPr>
          <w:rFonts w:eastAsia="仿宋"/>
          <w:snapToGrid w:val="0"/>
          <w:color w:val="000000"/>
          <w:kern w:val="0"/>
          <w:sz w:val="32"/>
          <w:szCs w:val="32"/>
        </w:rPr>
        <w:t>。</w:t>
      </w:r>
    </w:p>
    <w:p w:rsidR="00DC3530" w:rsidRPr="00DA79E1" w:rsidRDefault="00DC3530" w:rsidP="00F807B4">
      <w:pPr>
        <w:adjustRightInd w:val="0"/>
        <w:snapToGrid w:val="0"/>
        <w:spacing w:line="54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4.</w:t>
      </w:r>
      <w:r w:rsidRPr="00DA79E1">
        <w:rPr>
          <w:rFonts w:eastAsia="仿宋_GB2312"/>
          <w:snapToGrid w:val="0"/>
          <w:color w:val="000000"/>
          <w:kern w:val="0"/>
          <w:sz w:val="32"/>
          <w:szCs w:val="32"/>
        </w:rPr>
        <w:t>各区中小学中、初级评审（认定）受理时间，由各区教育局另行通知安排。</w:t>
      </w:r>
    </w:p>
    <w:p w:rsidR="00DC3530" w:rsidRPr="00DA79E1" w:rsidRDefault="00DC3530" w:rsidP="00F807B4">
      <w:pPr>
        <w:adjustRightInd w:val="0"/>
        <w:snapToGrid w:val="0"/>
        <w:spacing w:line="54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申报中小学正高级、高级评审的纸质材料报送地点：广州市教育评估和教师继续教育指导中心</w:t>
      </w:r>
      <w:r w:rsidRPr="00DA79E1">
        <w:rPr>
          <w:rFonts w:eastAsia="仿宋_GB2312"/>
          <w:snapToGrid w:val="0"/>
          <w:color w:val="000000"/>
          <w:kern w:val="0"/>
          <w:sz w:val="32"/>
          <w:szCs w:val="32"/>
        </w:rPr>
        <w:t>302</w:t>
      </w:r>
      <w:r w:rsidRPr="00DA79E1">
        <w:rPr>
          <w:rFonts w:eastAsia="仿宋_GB2312"/>
          <w:snapToGrid w:val="0"/>
          <w:color w:val="000000"/>
          <w:kern w:val="0"/>
          <w:sz w:val="32"/>
          <w:szCs w:val="32"/>
        </w:rPr>
        <w:t>室（环市东路天胜一横路</w:t>
      </w:r>
      <w:r w:rsidRPr="00DA79E1">
        <w:rPr>
          <w:rFonts w:eastAsia="仿宋_GB2312"/>
          <w:snapToGrid w:val="0"/>
          <w:color w:val="000000"/>
          <w:kern w:val="0"/>
          <w:sz w:val="32"/>
          <w:szCs w:val="32"/>
        </w:rPr>
        <w:t>16</w:t>
      </w:r>
      <w:r w:rsidRPr="00DA79E1">
        <w:rPr>
          <w:rFonts w:eastAsia="仿宋_GB2312"/>
          <w:snapToGrid w:val="0"/>
          <w:color w:val="000000"/>
          <w:kern w:val="0"/>
          <w:sz w:val="32"/>
          <w:szCs w:val="32"/>
        </w:rPr>
        <w:t>号之二）。</w:t>
      </w:r>
    </w:p>
    <w:p w:rsidR="00DC3530" w:rsidRPr="00DA79E1" w:rsidRDefault="00DC3530" w:rsidP="00F807B4">
      <w:pPr>
        <w:widowControl/>
        <w:adjustRightInd w:val="0"/>
        <w:snapToGrid w:val="0"/>
        <w:spacing w:line="540" w:lineRule="exact"/>
        <w:ind w:firstLineChars="200" w:firstLine="640"/>
        <w:rPr>
          <w:rFonts w:eastAsia="楷体_GB2312"/>
          <w:b/>
          <w:snapToGrid w:val="0"/>
          <w:color w:val="000000"/>
          <w:kern w:val="0"/>
          <w:sz w:val="32"/>
          <w:szCs w:val="32"/>
        </w:rPr>
      </w:pPr>
      <w:r w:rsidRPr="00DA79E1">
        <w:rPr>
          <w:rFonts w:eastAsia="黑体"/>
          <w:snapToGrid w:val="0"/>
          <w:color w:val="000000"/>
          <w:kern w:val="0"/>
          <w:sz w:val="32"/>
          <w:szCs w:val="32"/>
        </w:rPr>
        <w:t>五、工作要求</w:t>
      </w:r>
    </w:p>
    <w:p w:rsidR="00DC3530" w:rsidRPr="00DA79E1" w:rsidRDefault="00DC3530" w:rsidP="00F807B4">
      <w:pPr>
        <w:widowControl/>
        <w:adjustRightInd w:val="0"/>
        <w:snapToGrid w:val="0"/>
        <w:spacing w:line="540" w:lineRule="exact"/>
        <w:ind w:firstLineChars="200" w:firstLine="640"/>
        <w:rPr>
          <w:rFonts w:eastAsia="仿宋_GB2312"/>
          <w:bCs/>
          <w:snapToGrid w:val="0"/>
          <w:color w:val="000000"/>
          <w:kern w:val="0"/>
          <w:sz w:val="32"/>
          <w:szCs w:val="32"/>
        </w:rPr>
      </w:pPr>
      <w:r w:rsidRPr="00DA79E1">
        <w:rPr>
          <w:rFonts w:eastAsia="楷体_GB2312"/>
          <w:bCs/>
          <w:snapToGrid w:val="0"/>
          <w:color w:val="000000"/>
          <w:kern w:val="0"/>
          <w:sz w:val="32"/>
          <w:szCs w:val="32"/>
        </w:rPr>
        <w:t>（一）申报人员</w:t>
      </w:r>
    </w:p>
    <w:p w:rsidR="00DC3530" w:rsidRPr="00DA79E1" w:rsidRDefault="00DC3530" w:rsidP="00F807B4">
      <w:pPr>
        <w:widowControl/>
        <w:adjustRightInd w:val="0"/>
        <w:snapToGrid w:val="0"/>
        <w:spacing w:line="540" w:lineRule="exact"/>
        <w:ind w:firstLineChars="200" w:firstLine="640"/>
        <w:rPr>
          <w:rFonts w:eastAsia="楷体_GB2312"/>
          <w:b/>
          <w:snapToGrid w:val="0"/>
          <w:color w:val="000000"/>
          <w:kern w:val="0"/>
          <w:sz w:val="32"/>
          <w:szCs w:val="32"/>
        </w:rPr>
      </w:pPr>
      <w:r w:rsidRPr="00DA79E1">
        <w:rPr>
          <w:rFonts w:eastAsia="仿宋_GB2312"/>
          <w:snapToGrid w:val="0"/>
          <w:color w:val="000000"/>
          <w:kern w:val="0"/>
          <w:sz w:val="32"/>
          <w:szCs w:val="32"/>
        </w:rPr>
        <w:t>申报人员须客观、如实地在职称申报系统中填报个人信息并按附件</w:t>
      </w:r>
      <w:r w:rsidRPr="00DA79E1">
        <w:rPr>
          <w:rFonts w:eastAsia="仿宋_GB2312"/>
          <w:snapToGrid w:val="0"/>
          <w:color w:val="000000"/>
          <w:kern w:val="0"/>
          <w:sz w:val="32"/>
          <w:szCs w:val="32"/>
        </w:rPr>
        <w:t>5</w:t>
      </w:r>
      <w:r w:rsidRPr="00DA79E1">
        <w:rPr>
          <w:rFonts w:eastAsia="仿宋_GB2312"/>
          <w:snapToGrid w:val="0"/>
          <w:color w:val="000000"/>
          <w:kern w:val="0"/>
          <w:sz w:val="32"/>
          <w:szCs w:val="32"/>
        </w:rPr>
        <w:t>的要求，各项佐证材料上传至系统的对应位置，并一次性提交全部材料。凡有伪造学历、资历，剽窃、侵占他人成果等弄虚作假行为的，一经查实，不予受理评审，并按《广东省职称评审纪律规定》严肃处理。</w:t>
      </w:r>
    </w:p>
    <w:p w:rsidR="00DC3530" w:rsidRPr="00DA79E1" w:rsidRDefault="00DC3530" w:rsidP="00F807B4">
      <w:pPr>
        <w:widowControl/>
        <w:adjustRightInd w:val="0"/>
        <w:snapToGrid w:val="0"/>
        <w:spacing w:line="540" w:lineRule="exact"/>
        <w:ind w:firstLineChars="200" w:firstLine="640"/>
        <w:rPr>
          <w:rFonts w:eastAsia="仿宋_GB2312"/>
          <w:bCs/>
          <w:snapToGrid w:val="0"/>
          <w:color w:val="000000"/>
          <w:kern w:val="0"/>
          <w:sz w:val="32"/>
          <w:szCs w:val="32"/>
        </w:rPr>
      </w:pPr>
      <w:r w:rsidRPr="00DA79E1">
        <w:rPr>
          <w:rFonts w:eastAsia="楷体_GB2312"/>
          <w:bCs/>
          <w:snapToGrid w:val="0"/>
          <w:color w:val="000000"/>
          <w:kern w:val="0"/>
          <w:sz w:val="32"/>
          <w:szCs w:val="32"/>
        </w:rPr>
        <w:t>（二）法人单位</w:t>
      </w:r>
    </w:p>
    <w:p w:rsidR="00DC3530" w:rsidRPr="00DA79E1" w:rsidRDefault="00DC3530" w:rsidP="00F807B4">
      <w:pPr>
        <w:adjustRightInd w:val="0"/>
        <w:snapToGrid w:val="0"/>
        <w:spacing w:line="54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法人单位必须在系统上审核本单位申报人所有上传资料的原始材料，确保上传资料真实有效、合规完整，并审核申报人是否按照附件</w:t>
      </w:r>
      <w:r w:rsidRPr="00DA79E1">
        <w:rPr>
          <w:rFonts w:eastAsia="仿宋_GB2312"/>
          <w:snapToGrid w:val="0"/>
          <w:color w:val="000000"/>
          <w:kern w:val="0"/>
          <w:sz w:val="32"/>
          <w:szCs w:val="32"/>
        </w:rPr>
        <w:t>5</w:t>
      </w:r>
      <w:r w:rsidRPr="00DA79E1">
        <w:rPr>
          <w:rFonts w:eastAsia="仿宋_GB2312"/>
          <w:snapToGrid w:val="0"/>
          <w:color w:val="000000"/>
          <w:kern w:val="0"/>
          <w:sz w:val="32"/>
          <w:szCs w:val="32"/>
        </w:rPr>
        <w:t>的要求上传在指定位置，如上传资料不完整或未按规定要求上传或存在隐瞒或虚报行政职务、未填报负面情况等现象的需退案给申报人如实修改。</w:t>
      </w:r>
    </w:p>
    <w:p w:rsidR="00DC3530" w:rsidRPr="00DA79E1" w:rsidRDefault="00DC3530" w:rsidP="00F807B4">
      <w:pPr>
        <w:widowControl/>
        <w:adjustRightInd w:val="0"/>
        <w:snapToGrid w:val="0"/>
        <w:spacing w:line="54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严格实行</w:t>
      </w:r>
      <w:r w:rsidRPr="00DA79E1">
        <w:rPr>
          <w:rFonts w:eastAsia="仿宋_GB2312"/>
          <w:snapToGrid w:val="0"/>
          <w:color w:val="000000"/>
          <w:kern w:val="0"/>
          <w:sz w:val="32"/>
          <w:szCs w:val="32"/>
        </w:rPr>
        <w:t>“</w:t>
      </w:r>
      <w:r w:rsidRPr="00DA79E1">
        <w:rPr>
          <w:rFonts w:eastAsia="仿宋_GB2312"/>
          <w:snapToGrid w:val="0"/>
          <w:color w:val="000000"/>
          <w:kern w:val="0"/>
          <w:sz w:val="32"/>
          <w:szCs w:val="32"/>
        </w:rPr>
        <w:t>谁审核，谁签名，谁负责</w:t>
      </w:r>
      <w:r w:rsidRPr="00DA79E1">
        <w:rPr>
          <w:rFonts w:eastAsia="仿宋_GB2312"/>
          <w:snapToGrid w:val="0"/>
          <w:color w:val="000000"/>
          <w:kern w:val="0"/>
          <w:sz w:val="32"/>
          <w:szCs w:val="32"/>
        </w:rPr>
        <w:t>”</w:t>
      </w:r>
      <w:r w:rsidRPr="00DA79E1">
        <w:rPr>
          <w:rFonts w:eastAsia="仿宋_GB2312"/>
          <w:snapToGrid w:val="0"/>
          <w:color w:val="000000"/>
          <w:kern w:val="0"/>
          <w:sz w:val="32"/>
          <w:szCs w:val="32"/>
        </w:rPr>
        <w:t>的责任追究制。做到所有申报材料都有档案核对人或审核人签名，其中：基本材料和综合材料的真实性主要由人事干部审核签名负责；育人工作业绩材料真实性主要由教导处（或德育处）负责学</w:t>
      </w:r>
      <w:r w:rsidRPr="00DA79E1">
        <w:rPr>
          <w:rFonts w:eastAsia="仿宋_GB2312"/>
          <w:snapToGrid w:val="0"/>
          <w:color w:val="000000"/>
          <w:kern w:val="0"/>
          <w:sz w:val="32"/>
          <w:szCs w:val="32"/>
        </w:rPr>
        <w:lastRenderedPageBreak/>
        <w:t>生德育工作负责人审核签名负责；教学工作业绩材料真实性主要由教导处（教务处）负责教学工作负责人审核签名负责；单位负责人对所有申报材料真实性和有效性负责。当年申报评审职称的审核人员，实行回避，不得自行审核和担任推荐委员会成员。单位负责人的材料还须由单位纪检负责人审核签名负责。</w:t>
      </w:r>
    </w:p>
    <w:p w:rsidR="00DC3530" w:rsidRPr="00DA79E1" w:rsidRDefault="00DC3530" w:rsidP="00F807B4">
      <w:pPr>
        <w:widowControl/>
        <w:adjustRightInd w:val="0"/>
        <w:snapToGrid w:val="0"/>
        <w:spacing w:line="540" w:lineRule="exact"/>
        <w:ind w:firstLineChars="200" w:firstLine="640"/>
        <w:rPr>
          <w:rFonts w:eastAsia="仿宋_GB2312" w:hint="eastAsia"/>
          <w:snapToGrid w:val="0"/>
          <w:color w:val="000000"/>
          <w:kern w:val="0"/>
          <w:sz w:val="32"/>
          <w:szCs w:val="32"/>
        </w:rPr>
      </w:pPr>
      <w:r w:rsidRPr="00DA79E1">
        <w:rPr>
          <w:rFonts w:eastAsia="仿宋_GB2312"/>
          <w:snapToGrid w:val="0"/>
          <w:color w:val="000000"/>
          <w:kern w:val="0"/>
          <w:sz w:val="32"/>
          <w:szCs w:val="32"/>
        </w:rPr>
        <w:t>申报人所在单位审核把关不严的，严肃追究相关人员责任，除对申报人进行处理外，对单位相关审核人、负责人一并进行实名通报批评，情节严重的取消所在单位下一年度评优评先资格。</w:t>
      </w:r>
    </w:p>
    <w:p w:rsidR="00DC3530" w:rsidRPr="00DA79E1" w:rsidRDefault="00DC3530" w:rsidP="00F807B4">
      <w:pPr>
        <w:widowControl/>
        <w:adjustRightInd w:val="0"/>
        <w:snapToGrid w:val="0"/>
        <w:spacing w:line="540" w:lineRule="exact"/>
        <w:ind w:firstLineChars="200" w:firstLine="640"/>
        <w:rPr>
          <w:rFonts w:eastAsia="仿宋_GB2312"/>
          <w:bCs/>
          <w:snapToGrid w:val="0"/>
          <w:color w:val="000000"/>
          <w:kern w:val="0"/>
          <w:sz w:val="32"/>
          <w:szCs w:val="32"/>
        </w:rPr>
      </w:pPr>
      <w:r w:rsidRPr="00DA79E1">
        <w:rPr>
          <w:rFonts w:eastAsia="楷体_GB2312"/>
          <w:bCs/>
          <w:snapToGrid w:val="0"/>
          <w:color w:val="000000"/>
          <w:kern w:val="0"/>
          <w:sz w:val="32"/>
          <w:szCs w:val="32"/>
        </w:rPr>
        <w:t>（三）主管部门</w:t>
      </w:r>
    </w:p>
    <w:p w:rsidR="00DC3530" w:rsidRPr="00DA79E1" w:rsidRDefault="00DC3530" w:rsidP="00F807B4">
      <w:pPr>
        <w:widowControl/>
        <w:adjustRightInd w:val="0"/>
        <w:snapToGrid w:val="0"/>
        <w:spacing w:line="540" w:lineRule="exact"/>
        <w:ind w:firstLineChars="200" w:firstLine="640"/>
        <w:rPr>
          <w:rFonts w:eastAsia="楷体_GB2312"/>
          <w:b/>
          <w:snapToGrid w:val="0"/>
          <w:color w:val="000000"/>
          <w:kern w:val="0"/>
          <w:sz w:val="32"/>
          <w:szCs w:val="32"/>
        </w:rPr>
      </w:pPr>
      <w:r w:rsidRPr="00DA79E1">
        <w:rPr>
          <w:rFonts w:eastAsia="仿宋_GB2312"/>
          <w:snapToGrid w:val="0"/>
          <w:color w:val="000000"/>
          <w:kern w:val="0"/>
          <w:sz w:val="32"/>
          <w:szCs w:val="32"/>
        </w:rPr>
        <w:t>各单位的主管部门必须在</w:t>
      </w:r>
      <w:r w:rsidRPr="00DA79E1">
        <w:rPr>
          <w:rFonts w:eastAsia="仿宋_GB2312"/>
          <w:snapToGrid w:val="0"/>
          <w:color w:val="000000"/>
          <w:kern w:val="0"/>
          <w:sz w:val="32"/>
          <w:szCs w:val="32"/>
        </w:rPr>
        <w:t>“</w:t>
      </w:r>
      <w:r w:rsidRPr="00DA79E1">
        <w:rPr>
          <w:rFonts w:eastAsia="仿宋_GB2312"/>
          <w:snapToGrid w:val="0"/>
          <w:color w:val="000000"/>
          <w:kern w:val="0"/>
          <w:sz w:val="32"/>
          <w:szCs w:val="32"/>
        </w:rPr>
        <w:t>职称业务申报与管理系统</w:t>
      </w:r>
      <w:r w:rsidRPr="00DA79E1">
        <w:rPr>
          <w:rFonts w:eastAsia="仿宋_GB2312"/>
          <w:snapToGrid w:val="0"/>
          <w:color w:val="000000"/>
          <w:kern w:val="0"/>
          <w:sz w:val="32"/>
          <w:szCs w:val="32"/>
        </w:rPr>
        <w:t>”</w:t>
      </w:r>
      <w:r w:rsidRPr="00DA79E1">
        <w:rPr>
          <w:rFonts w:eastAsia="仿宋_GB2312"/>
          <w:snapToGrid w:val="0"/>
          <w:color w:val="000000"/>
          <w:kern w:val="0"/>
          <w:sz w:val="32"/>
          <w:szCs w:val="32"/>
        </w:rPr>
        <w:t>上审核申报材料。重点审核各单位中高级岗位使用情况，申报程序是否严格按照竞争推荐方案执行，评前公示是否符合要求等，并复核申报人上传资料是否规范、是否符合申报条件及要求。</w:t>
      </w:r>
    </w:p>
    <w:p w:rsidR="00DC3530" w:rsidRPr="00DA79E1" w:rsidRDefault="00DC3530" w:rsidP="00F807B4">
      <w:pPr>
        <w:widowControl/>
        <w:adjustRightInd w:val="0"/>
        <w:snapToGrid w:val="0"/>
        <w:spacing w:line="540" w:lineRule="exact"/>
        <w:ind w:firstLineChars="200" w:firstLine="640"/>
        <w:rPr>
          <w:rFonts w:eastAsia="仿宋_GB2312"/>
          <w:bCs/>
          <w:snapToGrid w:val="0"/>
          <w:color w:val="000000"/>
          <w:kern w:val="0"/>
          <w:sz w:val="32"/>
          <w:szCs w:val="32"/>
        </w:rPr>
      </w:pPr>
      <w:r w:rsidRPr="00DA79E1">
        <w:rPr>
          <w:rFonts w:eastAsia="楷体_GB2312"/>
          <w:bCs/>
          <w:snapToGrid w:val="0"/>
          <w:color w:val="000000"/>
          <w:kern w:val="0"/>
          <w:sz w:val="32"/>
          <w:szCs w:val="32"/>
        </w:rPr>
        <w:t>（四）评委会日常工作部门</w:t>
      </w:r>
    </w:p>
    <w:p w:rsidR="00DC3530" w:rsidRPr="00DA79E1" w:rsidRDefault="00DC3530" w:rsidP="00F807B4">
      <w:pPr>
        <w:adjustRightInd w:val="0"/>
        <w:snapToGrid w:val="0"/>
        <w:spacing w:line="540" w:lineRule="exact"/>
        <w:ind w:firstLineChars="200" w:firstLine="640"/>
        <w:rPr>
          <w:rFonts w:eastAsia="仿宋_GB2312" w:hint="eastAsia"/>
          <w:snapToGrid w:val="0"/>
          <w:color w:val="000000"/>
          <w:kern w:val="0"/>
          <w:sz w:val="32"/>
          <w:szCs w:val="32"/>
        </w:rPr>
      </w:pPr>
      <w:r w:rsidRPr="00DA79E1">
        <w:rPr>
          <w:rFonts w:eastAsia="仿宋_GB2312"/>
          <w:snapToGrid w:val="0"/>
          <w:color w:val="000000"/>
          <w:kern w:val="0"/>
          <w:sz w:val="32"/>
          <w:szCs w:val="32"/>
        </w:rPr>
        <w:t>评委会日常工作部门全面复审申报材料。申报材料不符合规定的，评委会办公室一次性告知申报人需要补正的全部内容。逾期未补正的，视为放弃申报。凡有以下情形之一的，不予受理：</w:t>
      </w:r>
    </w:p>
    <w:p w:rsidR="00DC3530" w:rsidRPr="00DA79E1" w:rsidRDefault="00DC3530" w:rsidP="00F807B4">
      <w:pPr>
        <w:adjustRightInd w:val="0"/>
        <w:snapToGrid w:val="0"/>
        <w:spacing w:line="54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1.</w:t>
      </w:r>
      <w:r w:rsidRPr="00DA79E1">
        <w:rPr>
          <w:rFonts w:eastAsia="仿宋_GB2312"/>
          <w:snapToGrid w:val="0"/>
          <w:color w:val="000000"/>
          <w:kern w:val="0"/>
          <w:sz w:val="32"/>
          <w:szCs w:val="32"/>
        </w:rPr>
        <w:t>不符合评审条件的；</w:t>
      </w:r>
    </w:p>
    <w:p w:rsidR="00DC3530" w:rsidRPr="00DA79E1" w:rsidRDefault="00DC3530" w:rsidP="00F807B4">
      <w:pPr>
        <w:adjustRightInd w:val="0"/>
        <w:snapToGrid w:val="0"/>
        <w:spacing w:line="54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2.</w:t>
      </w:r>
      <w:r w:rsidRPr="00DA79E1">
        <w:rPr>
          <w:rFonts w:eastAsia="仿宋_GB2312"/>
          <w:snapToGrid w:val="0"/>
          <w:color w:val="000000"/>
          <w:kern w:val="0"/>
          <w:sz w:val="32"/>
          <w:szCs w:val="32"/>
        </w:rPr>
        <w:t>没有使用规定表格的；</w:t>
      </w:r>
    </w:p>
    <w:p w:rsidR="00DC3530" w:rsidRPr="00DA79E1" w:rsidRDefault="00DC3530" w:rsidP="00F807B4">
      <w:pPr>
        <w:adjustRightInd w:val="0"/>
        <w:snapToGrid w:val="0"/>
        <w:spacing w:line="54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3.</w:t>
      </w:r>
      <w:r w:rsidRPr="00DA79E1">
        <w:rPr>
          <w:rFonts w:eastAsia="仿宋_GB2312"/>
          <w:snapToGrid w:val="0"/>
          <w:color w:val="000000"/>
          <w:kern w:val="0"/>
          <w:sz w:val="32"/>
          <w:szCs w:val="32"/>
        </w:rPr>
        <w:t>不符合填写规范的；</w:t>
      </w:r>
    </w:p>
    <w:p w:rsidR="00DC3530" w:rsidRPr="00DA79E1" w:rsidRDefault="00DC3530" w:rsidP="00F807B4">
      <w:pPr>
        <w:adjustRightInd w:val="0"/>
        <w:snapToGrid w:val="0"/>
        <w:spacing w:line="54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4.</w:t>
      </w:r>
      <w:r w:rsidRPr="00DA79E1">
        <w:rPr>
          <w:rFonts w:eastAsia="仿宋_GB2312"/>
          <w:snapToGrid w:val="0"/>
          <w:color w:val="000000"/>
          <w:kern w:val="0"/>
          <w:sz w:val="32"/>
          <w:szCs w:val="32"/>
        </w:rPr>
        <w:t>不按规定时间、程序报送的；</w:t>
      </w:r>
    </w:p>
    <w:p w:rsidR="00DC3530" w:rsidRPr="00DA79E1" w:rsidRDefault="00DC3530" w:rsidP="00F807B4">
      <w:pPr>
        <w:adjustRightInd w:val="0"/>
        <w:snapToGrid w:val="0"/>
        <w:spacing w:line="54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lastRenderedPageBreak/>
        <w:t>5.</w:t>
      </w:r>
      <w:r w:rsidRPr="00DA79E1">
        <w:rPr>
          <w:rFonts w:eastAsia="仿宋_GB2312"/>
          <w:snapToGrid w:val="0"/>
          <w:color w:val="000000"/>
          <w:kern w:val="0"/>
          <w:sz w:val="32"/>
          <w:szCs w:val="32"/>
        </w:rPr>
        <w:t>未公示或未按规定进行公示的；</w:t>
      </w:r>
    </w:p>
    <w:p w:rsidR="00DC3530" w:rsidRPr="00DA79E1" w:rsidRDefault="00DC3530" w:rsidP="00F807B4">
      <w:pPr>
        <w:adjustRightInd w:val="0"/>
        <w:snapToGrid w:val="0"/>
        <w:spacing w:line="54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6.</w:t>
      </w:r>
      <w:r w:rsidRPr="00DA79E1">
        <w:rPr>
          <w:rFonts w:eastAsia="仿宋_GB2312"/>
          <w:snapToGrid w:val="0"/>
          <w:color w:val="000000"/>
          <w:kern w:val="0"/>
          <w:sz w:val="32"/>
          <w:szCs w:val="32"/>
        </w:rPr>
        <w:t>其它不符合职称政策规定的。</w:t>
      </w:r>
    </w:p>
    <w:p w:rsidR="00DC3530" w:rsidRPr="00DA79E1" w:rsidRDefault="00DC3530" w:rsidP="00F807B4">
      <w:pPr>
        <w:adjustRightInd w:val="0"/>
        <w:snapToGrid w:val="0"/>
        <w:spacing w:line="54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评委会评审专家、评委会日常工作部门工作人员应严格遵守评审纪律，坚持客观、公正、准确的评审原则，认真履行职责，不得泄露评委会委员、评审组成员和评审过程中的讨论、表决情况；不得有徇私、放宽标准条件及其他有碍公正评审的行为。对违反相关纪律及规定者，按照《广东省职称评审纪律规定》严肃处理。</w:t>
      </w:r>
    </w:p>
    <w:p w:rsidR="00DC3530" w:rsidRPr="00DA79E1" w:rsidRDefault="00DC3530" w:rsidP="00F807B4">
      <w:pPr>
        <w:adjustRightInd w:val="0"/>
        <w:snapToGrid w:val="0"/>
        <w:spacing w:line="540" w:lineRule="exact"/>
        <w:ind w:firstLineChars="200" w:firstLine="640"/>
        <w:rPr>
          <w:rFonts w:eastAsia="仿宋_GB2312"/>
          <w:snapToGrid w:val="0"/>
          <w:color w:val="000000"/>
          <w:kern w:val="0"/>
          <w:sz w:val="32"/>
          <w:szCs w:val="32"/>
        </w:rPr>
      </w:pPr>
      <w:r w:rsidRPr="00DA79E1">
        <w:rPr>
          <w:rFonts w:eastAsia="仿宋_GB2312"/>
          <w:snapToGrid w:val="0"/>
          <w:color w:val="000000"/>
          <w:kern w:val="0"/>
          <w:sz w:val="32"/>
          <w:szCs w:val="32"/>
        </w:rPr>
        <w:t>本通知附件</w:t>
      </w:r>
      <w:r w:rsidRPr="00DA79E1">
        <w:rPr>
          <w:rFonts w:eastAsia="仿宋_GB2312"/>
          <w:snapToGrid w:val="0"/>
          <w:color w:val="000000"/>
          <w:kern w:val="0"/>
          <w:sz w:val="32"/>
          <w:szCs w:val="32"/>
        </w:rPr>
        <w:t>1-14</w:t>
      </w:r>
      <w:r w:rsidRPr="00DA79E1">
        <w:rPr>
          <w:rFonts w:eastAsia="仿宋_GB2312"/>
          <w:snapToGrid w:val="0"/>
          <w:color w:val="000000"/>
          <w:kern w:val="0"/>
          <w:sz w:val="32"/>
          <w:szCs w:val="32"/>
        </w:rPr>
        <w:t>可在广州市教育局官网</w:t>
      </w:r>
      <w:r w:rsidRPr="00DA79E1">
        <w:rPr>
          <w:rFonts w:eastAsia="仿宋_GB2312"/>
          <w:snapToGrid w:val="0"/>
          <w:color w:val="000000"/>
          <w:kern w:val="0"/>
          <w:sz w:val="32"/>
          <w:szCs w:val="32"/>
        </w:rPr>
        <w:t>—</w:t>
      </w:r>
      <w:r w:rsidRPr="00DA79E1">
        <w:rPr>
          <w:rFonts w:eastAsia="仿宋_GB2312"/>
          <w:snapToGrid w:val="0"/>
          <w:color w:val="000000"/>
          <w:kern w:val="0"/>
          <w:sz w:val="32"/>
          <w:szCs w:val="32"/>
        </w:rPr>
        <w:t>业务</w:t>
      </w:r>
      <w:r w:rsidRPr="00DA79E1">
        <w:rPr>
          <w:rFonts w:eastAsia="仿宋_GB2312"/>
          <w:snapToGrid w:val="0"/>
          <w:color w:val="000000"/>
          <w:kern w:val="0"/>
          <w:sz w:val="32"/>
          <w:szCs w:val="32"/>
        </w:rPr>
        <w:t>—</w:t>
      </w:r>
      <w:r w:rsidRPr="00DA79E1">
        <w:rPr>
          <w:rFonts w:eastAsia="仿宋_GB2312"/>
          <w:snapToGrid w:val="0"/>
          <w:color w:val="000000"/>
          <w:kern w:val="0"/>
          <w:sz w:val="32"/>
          <w:szCs w:val="32"/>
        </w:rPr>
        <w:t>职称评审界面下载，也可以在广州市教育评估和教师继续教育指导中心公众号下载。</w:t>
      </w:r>
    </w:p>
    <w:p w:rsidR="00DC3530" w:rsidRPr="00DA79E1" w:rsidRDefault="00DC3530" w:rsidP="00F807B4">
      <w:pPr>
        <w:adjustRightInd w:val="0"/>
        <w:snapToGrid w:val="0"/>
        <w:spacing w:line="540" w:lineRule="exact"/>
        <w:rPr>
          <w:rFonts w:eastAsia="仿宋_GB2312"/>
          <w:snapToGrid w:val="0"/>
          <w:color w:val="000000"/>
          <w:kern w:val="0"/>
          <w:sz w:val="32"/>
          <w:szCs w:val="32"/>
        </w:rPr>
      </w:pPr>
    </w:p>
    <w:p w:rsidR="00DC3530" w:rsidRPr="00DA79E1" w:rsidRDefault="00DC3530" w:rsidP="006F46D5">
      <w:pPr>
        <w:adjustRightInd w:val="0"/>
        <w:snapToGrid w:val="0"/>
        <w:spacing w:line="540" w:lineRule="exact"/>
        <w:ind w:leftChars="100" w:left="1170" w:hangingChars="300" w:hanging="960"/>
        <w:rPr>
          <w:rFonts w:eastAsia="仿宋_GB2312"/>
          <w:snapToGrid w:val="0"/>
          <w:color w:val="000000"/>
          <w:kern w:val="0"/>
          <w:sz w:val="32"/>
          <w:szCs w:val="32"/>
        </w:rPr>
      </w:pPr>
      <w:r w:rsidRPr="00DA79E1">
        <w:rPr>
          <w:rFonts w:eastAsia="仿宋_GB2312"/>
          <w:snapToGrid w:val="0"/>
          <w:color w:val="000000"/>
          <w:kern w:val="0"/>
          <w:sz w:val="32"/>
          <w:szCs w:val="32"/>
        </w:rPr>
        <w:t>附件：</w:t>
      </w:r>
      <w:r w:rsidRPr="00DA79E1">
        <w:rPr>
          <w:rFonts w:eastAsia="仿宋_GB2312"/>
          <w:snapToGrid w:val="0"/>
          <w:color w:val="000000"/>
          <w:kern w:val="0"/>
          <w:sz w:val="32"/>
          <w:szCs w:val="32"/>
        </w:rPr>
        <w:t>1.</w:t>
      </w:r>
      <w:r w:rsidRPr="00DA79E1">
        <w:rPr>
          <w:rFonts w:eastAsia="仿宋_GB2312"/>
          <w:snapToGrid w:val="0"/>
          <w:color w:val="000000"/>
          <w:kern w:val="0"/>
          <w:sz w:val="32"/>
          <w:szCs w:val="32"/>
        </w:rPr>
        <w:t>广东省人力资源和社会保障厅</w:t>
      </w:r>
      <w:r w:rsidRPr="00DA79E1">
        <w:rPr>
          <w:rFonts w:eastAsia="仿宋_GB2312"/>
          <w:snapToGrid w:val="0"/>
          <w:color w:val="000000"/>
          <w:kern w:val="0"/>
          <w:sz w:val="32"/>
          <w:szCs w:val="32"/>
        </w:rPr>
        <w:t xml:space="preserve"> </w:t>
      </w:r>
      <w:r w:rsidRPr="00DA79E1">
        <w:rPr>
          <w:rFonts w:eastAsia="仿宋_GB2312"/>
          <w:snapToGrid w:val="0"/>
          <w:color w:val="000000"/>
          <w:kern w:val="0"/>
          <w:sz w:val="32"/>
          <w:szCs w:val="32"/>
        </w:rPr>
        <w:t>广东省教育厅关于印发《广东省中小学教师职称评审办法》和《广东省中小学教师职称评价标准条件》的通知（粤人社规〔</w:t>
      </w:r>
      <w:r w:rsidRPr="00DA79E1">
        <w:rPr>
          <w:rFonts w:eastAsia="仿宋_GB2312"/>
          <w:snapToGrid w:val="0"/>
          <w:color w:val="000000"/>
          <w:kern w:val="0"/>
          <w:sz w:val="32"/>
          <w:szCs w:val="32"/>
        </w:rPr>
        <w:t>2022</w:t>
      </w:r>
      <w:r w:rsidRPr="00DA79E1">
        <w:rPr>
          <w:rFonts w:eastAsia="仿宋_GB2312"/>
          <w:snapToGrid w:val="0"/>
          <w:color w:val="000000"/>
          <w:kern w:val="0"/>
          <w:sz w:val="32"/>
          <w:szCs w:val="32"/>
        </w:rPr>
        <w:t>〕</w:t>
      </w:r>
      <w:r w:rsidRPr="00DA79E1">
        <w:rPr>
          <w:rFonts w:eastAsia="仿宋_GB2312"/>
          <w:snapToGrid w:val="0"/>
          <w:color w:val="000000"/>
          <w:kern w:val="0"/>
          <w:sz w:val="32"/>
          <w:szCs w:val="32"/>
        </w:rPr>
        <w:t>30</w:t>
      </w:r>
      <w:r w:rsidRPr="00DA79E1">
        <w:rPr>
          <w:rFonts w:eastAsia="仿宋_GB2312"/>
          <w:snapToGrid w:val="0"/>
          <w:color w:val="000000"/>
          <w:kern w:val="0"/>
          <w:sz w:val="32"/>
          <w:szCs w:val="32"/>
        </w:rPr>
        <w:t>号）</w:t>
      </w:r>
    </w:p>
    <w:p w:rsidR="00DC3530" w:rsidRPr="00DA79E1" w:rsidRDefault="006F46D5" w:rsidP="006F46D5">
      <w:pPr>
        <w:adjustRightInd w:val="0"/>
        <w:snapToGrid w:val="0"/>
        <w:spacing w:line="540" w:lineRule="exact"/>
        <w:ind w:left="1600" w:hangingChars="500" w:hanging="1600"/>
        <w:rPr>
          <w:rFonts w:eastAsia="仿宋_GB2312"/>
          <w:snapToGrid w:val="0"/>
          <w:color w:val="000000"/>
          <w:kern w:val="0"/>
          <w:sz w:val="32"/>
          <w:szCs w:val="32"/>
        </w:rPr>
      </w:pPr>
      <w:r>
        <w:rPr>
          <w:rFonts w:eastAsia="仿宋_GB2312" w:hint="eastAsia"/>
          <w:snapToGrid w:val="0"/>
          <w:color w:val="000000"/>
          <w:kern w:val="0"/>
          <w:sz w:val="32"/>
          <w:szCs w:val="32"/>
        </w:rPr>
        <w:t xml:space="preserve">        </w:t>
      </w:r>
      <w:r w:rsidR="00DC3530" w:rsidRPr="00DA79E1">
        <w:rPr>
          <w:rFonts w:eastAsia="仿宋_GB2312"/>
          <w:snapToGrid w:val="0"/>
          <w:color w:val="000000"/>
          <w:kern w:val="0"/>
          <w:sz w:val="32"/>
          <w:szCs w:val="32"/>
        </w:rPr>
        <w:t>2.</w:t>
      </w:r>
      <w:r w:rsidR="00DC3530" w:rsidRPr="00DA79E1">
        <w:rPr>
          <w:rFonts w:eastAsia="仿宋_GB2312"/>
          <w:snapToGrid w:val="0"/>
          <w:color w:val="000000"/>
          <w:kern w:val="0"/>
          <w:sz w:val="32"/>
          <w:szCs w:val="32"/>
        </w:rPr>
        <w:t>广东省人力资源和社会保障厅关于印发《广东省职称评审管理服务实施办法及配套</w:t>
      </w:r>
      <w:r w:rsidR="00DC3530" w:rsidRPr="00DA79E1">
        <w:rPr>
          <w:rFonts w:eastAsia="仿宋"/>
          <w:snapToGrid w:val="0"/>
          <w:color w:val="000000"/>
          <w:kern w:val="0"/>
          <w:sz w:val="32"/>
          <w:szCs w:val="32"/>
        </w:rPr>
        <w:t>规定》</w:t>
      </w:r>
      <w:r w:rsidR="00DC3530" w:rsidRPr="00DA79E1">
        <w:rPr>
          <w:rFonts w:eastAsia="仿宋_GB2312"/>
          <w:snapToGrid w:val="0"/>
          <w:color w:val="000000"/>
          <w:kern w:val="0"/>
          <w:sz w:val="32"/>
          <w:szCs w:val="32"/>
        </w:rPr>
        <w:t>（粤人社规〔</w:t>
      </w:r>
      <w:r w:rsidR="00DC3530" w:rsidRPr="00DA79E1">
        <w:rPr>
          <w:rFonts w:eastAsia="仿宋_GB2312"/>
          <w:snapToGrid w:val="0"/>
          <w:color w:val="000000"/>
          <w:kern w:val="0"/>
          <w:sz w:val="32"/>
          <w:szCs w:val="32"/>
        </w:rPr>
        <w:t>2020</w:t>
      </w:r>
      <w:r w:rsidR="00DC3530" w:rsidRPr="00DA79E1">
        <w:rPr>
          <w:rFonts w:eastAsia="仿宋_GB2312"/>
          <w:snapToGrid w:val="0"/>
          <w:color w:val="000000"/>
          <w:kern w:val="0"/>
          <w:sz w:val="32"/>
          <w:szCs w:val="32"/>
        </w:rPr>
        <w:t>〕</w:t>
      </w:r>
      <w:r w:rsidR="00DC3530" w:rsidRPr="00DA79E1">
        <w:rPr>
          <w:rFonts w:eastAsia="仿宋_GB2312"/>
          <w:snapToGrid w:val="0"/>
          <w:color w:val="000000"/>
          <w:kern w:val="0"/>
          <w:sz w:val="32"/>
          <w:szCs w:val="32"/>
        </w:rPr>
        <w:t>33</w:t>
      </w:r>
      <w:r w:rsidR="00DC3530" w:rsidRPr="00DA79E1">
        <w:rPr>
          <w:rFonts w:eastAsia="仿宋_GB2312"/>
          <w:snapToGrid w:val="0"/>
          <w:color w:val="000000"/>
          <w:kern w:val="0"/>
          <w:sz w:val="32"/>
          <w:szCs w:val="32"/>
        </w:rPr>
        <w:t>号）</w:t>
      </w:r>
    </w:p>
    <w:p w:rsidR="00DC3530" w:rsidRPr="00DA79E1" w:rsidRDefault="006F46D5" w:rsidP="006F46D5">
      <w:pPr>
        <w:adjustRightInd w:val="0"/>
        <w:snapToGrid w:val="0"/>
        <w:spacing w:line="540" w:lineRule="exact"/>
        <w:ind w:left="1600" w:hangingChars="500" w:hanging="1600"/>
        <w:rPr>
          <w:rFonts w:eastAsia="仿宋_GB2312"/>
          <w:snapToGrid w:val="0"/>
          <w:color w:val="000000"/>
          <w:kern w:val="0"/>
          <w:sz w:val="32"/>
          <w:szCs w:val="32"/>
        </w:rPr>
      </w:pPr>
      <w:r>
        <w:rPr>
          <w:rFonts w:eastAsia="仿宋_GB2312" w:hint="eastAsia"/>
          <w:snapToGrid w:val="0"/>
          <w:color w:val="000000"/>
          <w:kern w:val="0"/>
          <w:sz w:val="32"/>
          <w:szCs w:val="32"/>
        </w:rPr>
        <w:t xml:space="preserve">        </w:t>
      </w:r>
      <w:r w:rsidR="00DC3530" w:rsidRPr="00DA79E1">
        <w:rPr>
          <w:rFonts w:eastAsia="仿宋_GB2312"/>
          <w:snapToGrid w:val="0"/>
          <w:color w:val="000000"/>
          <w:kern w:val="0"/>
          <w:sz w:val="32"/>
          <w:szCs w:val="32"/>
        </w:rPr>
        <w:t>3.2022</w:t>
      </w:r>
      <w:r w:rsidR="00DC3530" w:rsidRPr="00DA79E1">
        <w:rPr>
          <w:rFonts w:eastAsia="仿宋_GB2312"/>
          <w:snapToGrid w:val="0"/>
          <w:color w:val="000000"/>
          <w:kern w:val="0"/>
          <w:sz w:val="32"/>
          <w:szCs w:val="32"/>
        </w:rPr>
        <w:t>年度申报中小学高级职称要有</w:t>
      </w:r>
      <w:r w:rsidR="00DC3530" w:rsidRPr="00DA79E1">
        <w:rPr>
          <w:rFonts w:eastAsia="仿宋_GB2312"/>
          <w:snapToGrid w:val="0"/>
          <w:color w:val="000000"/>
          <w:kern w:val="0"/>
          <w:sz w:val="32"/>
          <w:szCs w:val="32"/>
        </w:rPr>
        <w:t>1</w:t>
      </w:r>
      <w:r w:rsidR="00DC3530" w:rsidRPr="00DA79E1">
        <w:rPr>
          <w:rFonts w:eastAsia="仿宋_GB2312"/>
          <w:snapToGrid w:val="0"/>
          <w:color w:val="000000"/>
          <w:kern w:val="0"/>
          <w:sz w:val="32"/>
          <w:szCs w:val="32"/>
        </w:rPr>
        <w:t>年薄弱学校或农村学校任教经历的认定意见</w:t>
      </w:r>
    </w:p>
    <w:p w:rsidR="00DC3530" w:rsidRPr="00DA79E1" w:rsidRDefault="006F46D5" w:rsidP="00F807B4">
      <w:pPr>
        <w:adjustRightInd w:val="0"/>
        <w:snapToGrid w:val="0"/>
        <w:spacing w:line="540" w:lineRule="exact"/>
        <w:rPr>
          <w:rFonts w:eastAsia="仿宋_GB2312"/>
          <w:snapToGrid w:val="0"/>
          <w:color w:val="000000"/>
          <w:kern w:val="0"/>
          <w:sz w:val="32"/>
          <w:szCs w:val="32"/>
        </w:rPr>
      </w:pPr>
      <w:r>
        <w:rPr>
          <w:rFonts w:eastAsia="仿宋_GB2312" w:hint="eastAsia"/>
          <w:snapToGrid w:val="0"/>
          <w:color w:val="000000"/>
          <w:kern w:val="0"/>
          <w:sz w:val="32"/>
          <w:szCs w:val="32"/>
        </w:rPr>
        <w:t xml:space="preserve">        </w:t>
      </w:r>
      <w:r w:rsidR="00DC3530" w:rsidRPr="00DA79E1">
        <w:rPr>
          <w:rFonts w:eastAsia="仿宋_GB2312" w:hint="eastAsia"/>
          <w:snapToGrid w:val="0"/>
          <w:color w:val="000000"/>
          <w:kern w:val="0"/>
          <w:sz w:val="32"/>
          <w:szCs w:val="32"/>
        </w:rPr>
        <w:t>4</w:t>
      </w:r>
      <w:r w:rsidR="00DC3530" w:rsidRPr="00DA79E1">
        <w:rPr>
          <w:rFonts w:eastAsia="仿宋_GB2312"/>
          <w:snapToGrid w:val="0"/>
          <w:color w:val="000000"/>
          <w:kern w:val="0"/>
          <w:sz w:val="32"/>
          <w:szCs w:val="32"/>
        </w:rPr>
        <w:t>.</w:t>
      </w:r>
      <w:r w:rsidR="00DC3530" w:rsidRPr="00DA79E1">
        <w:rPr>
          <w:rFonts w:eastAsia="仿宋_GB2312"/>
          <w:bCs/>
          <w:snapToGrid w:val="0"/>
          <w:color w:val="000000"/>
          <w:kern w:val="0"/>
          <w:sz w:val="32"/>
        </w:rPr>
        <w:t>广州市中小学教师职称评审补充要求</w:t>
      </w:r>
    </w:p>
    <w:p w:rsidR="00DC3530" w:rsidRPr="00DA79E1" w:rsidRDefault="006F46D5" w:rsidP="006F46D5">
      <w:pPr>
        <w:adjustRightInd w:val="0"/>
        <w:snapToGrid w:val="0"/>
        <w:spacing w:line="540" w:lineRule="exact"/>
        <w:ind w:left="1600" w:hangingChars="500" w:hanging="1600"/>
        <w:rPr>
          <w:rFonts w:eastAsia="仿宋_GB2312"/>
          <w:snapToGrid w:val="0"/>
          <w:color w:val="000000"/>
          <w:kern w:val="0"/>
          <w:sz w:val="32"/>
          <w:szCs w:val="32"/>
        </w:rPr>
      </w:pPr>
      <w:r>
        <w:rPr>
          <w:rFonts w:eastAsia="仿宋_GB2312" w:hint="eastAsia"/>
          <w:snapToGrid w:val="0"/>
          <w:color w:val="000000"/>
          <w:kern w:val="0"/>
          <w:sz w:val="32"/>
          <w:szCs w:val="32"/>
        </w:rPr>
        <w:t xml:space="preserve">        </w:t>
      </w:r>
      <w:r w:rsidR="00DC3530" w:rsidRPr="00DA79E1">
        <w:rPr>
          <w:rFonts w:eastAsia="仿宋_GB2312"/>
          <w:snapToGrid w:val="0"/>
          <w:color w:val="000000"/>
          <w:kern w:val="0"/>
          <w:sz w:val="32"/>
          <w:szCs w:val="32"/>
        </w:rPr>
        <w:t>5.</w:t>
      </w:r>
      <w:r w:rsidR="00DC3530" w:rsidRPr="00DA79E1">
        <w:rPr>
          <w:rFonts w:eastAsia="仿宋_GB2312"/>
          <w:snapToGrid w:val="0"/>
          <w:color w:val="000000"/>
          <w:kern w:val="0"/>
          <w:sz w:val="32"/>
          <w:szCs w:val="32"/>
        </w:rPr>
        <w:t>广东省特殊类型学校（机构）教师水平评价标准补充说明</w:t>
      </w:r>
    </w:p>
    <w:p w:rsidR="00DC3530" w:rsidRPr="00DA79E1" w:rsidRDefault="006F46D5" w:rsidP="006F46D5">
      <w:pPr>
        <w:adjustRightInd w:val="0"/>
        <w:snapToGrid w:val="0"/>
        <w:spacing w:line="540" w:lineRule="exact"/>
        <w:ind w:left="1600" w:hangingChars="500" w:hanging="1600"/>
        <w:rPr>
          <w:rFonts w:eastAsia="仿宋_GB2312"/>
          <w:snapToGrid w:val="0"/>
          <w:color w:val="000000"/>
          <w:kern w:val="0"/>
          <w:sz w:val="32"/>
          <w:szCs w:val="32"/>
        </w:rPr>
      </w:pPr>
      <w:r>
        <w:rPr>
          <w:rFonts w:eastAsia="仿宋_GB2312"/>
          <w:snapToGrid w:val="0"/>
          <w:color w:val="000000"/>
          <w:kern w:val="0"/>
          <w:sz w:val="32"/>
          <w:szCs w:val="32"/>
        </w:rPr>
        <w:t xml:space="preserve">        </w:t>
      </w:r>
      <w:r w:rsidR="00DC3530" w:rsidRPr="00DA79E1">
        <w:rPr>
          <w:rFonts w:eastAsia="仿宋_GB2312"/>
          <w:snapToGrid w:val="0"/>
          <w:color w:val="000000"/>
          <w:kern w:val="0"/>
          <w:sz w:val="32"/>
          <w:szCs w:val="32"/>
        </w:rPr>
        <w:t>6.</w:t>
      </w:r>
      <w:r w:rsidR="00DC3530" w:rsidRPr="00DA79E1">
        <w:rPr>
          <w:rFonts w:eastAsia="仿宋_GB2312"/>
          <w:snapToGrid w:val="0"/>
          <w:color w:val="000000"/>
          <w:kern w:val="0"/>
          <w:sz w:val="32"/>
          <w:szCs w:val="32"/>
        </w:rPr>
        <w:t>申报</w:t>
      </w:r>
      <w:r w:rsidR="00DC3530" w:rsidRPr="00DA79E1">
        <w:rPr>
          <w:rFonts w:eastAsia="仿宋_GB2312"/>
          <w:snapToGrid w:val="0"/>
          <w:color w:val="000000"/>
          <w:kern w:val="0"/>
          <w:sz w:val="32"/>
          <w:szCs w:val="32"/>
        </w:rPr>
        <w:t>2022</w:t>
      </w:r>
      <w:r w:rsidR="00DC3530" w:rsidRPr="00DA79E1">
        <w:rPr>
          <w:rFonts w:eastAsia="仿宋_GB2312"/>
          <w:snapToGrid w:val="0"/>
          <w:color w:val="000000"/>
          <w:kern w:val="0"/>
          <w:sz w:val="32"/>
          <w:szCs w:val="32"/>
        </w:rPr>
        <w:t>年度广州市中小学教师职称评审网上</w:t>
      </w:r>
      <w:r w:rsidR="00DC3530" w:rsidRPr="00DA79E1">
        <w:rPr>
          <w:rFonts w:eastAsia="仿宋_GB2312"/>
          <w:snapToGrid w:val="0"/>
          <w:color w:val="000000"/>
          <w:kern w:val="0"/>
          <w:sz w:val="32"/>
          <w:szCs w:val="32"/>
        </w:rPr>
        <w:lastRenderedPageBreak/>
        <w:t>材料指引</w:t>
      </w:r>
    </w:p>
    <w:p w:rsidR="00DC3530" w:rsidRPr="00DA79E1" w:rsidRDefault="006F46D5" w:rsidP="006F46D5">
      <w:pPr>
        <w:adjustRightInd w:val="0"/>
        <w:snapToGrid w:val="0"/>
        <w:spacing w:line="540" w:lineRule="exact"/>
        <w:ind w:left="1600" w:hangingChars="500" w:hanging="1600"/>
        <w:rPr>
          <w:rFonts w:eastAsia="仿宋_GB2312"/>
          <w:snapToGrid w:val="0"/>
          <w:color w:val="000000"/>
          <w:kern w:val="0"/>
          <w:sz w:val="32"/>
          <w:szCs w:val="32"/>
        </w:rPr>
      </w:pPr>
      <w:r>
        <w:rPr>
          <w:rFonts w:eastAsia="仿宋_GB2312"/>
          <w:snapToGrid w:val="0"/>
          <w:color w:val="000000"/>
          <w:kern w:val="0"/>
          <w:sz w:val="32"/>
          <w:szCs w:val="32"/>
        </w:rPr>
        <w:t xml:space="preserve">        </w:t>
      </w:r>
      <w:r w:rsidR="00DC3530" w:rsidRPr="00DA79E1">
        <w:rPr>
          <w:rFonts w:eastAsia="仿宋_GB2312"/>
          <w:snapToGrid w:val="0"/>
          <w:color w:val="000000"/>
          <w:kern w:val="0"/>
          <w:sz w:val="32"/>
          <w:szCs w:val="32"/>
        </w:rPr>
        <w:t>7.</w:t>
      </w:r>
      <w:r w:rsidR="00DC3530" w:rsidRPr="00DA79E1">
        <w:rPr>
          <w:rFonts w:eastAsia="仿宋_GB2312"/>
          <w:snapToGrid w:val="0"/>
          <w:color w:val="000000"/>
          <w:kern w:val="0"/>
          <w:sz w:val="32"/>
          <w:szCs w:val="32"/>
        </w:rPr>
        <w:t>广州市中小学教师职称（职务）竞争推荐工作指引（</w:t>
      </w:r>
      <w:r w:rsidR="00DC3530" w:rsidRPr="00DA79E1">
        <w:rPr>
          <w:rFonts w:eastAsia="仿宋_GB2312"/>
          <w:snapToGrid w:val="0"/>
          <w:color w:val="000000"/>
          <w:kern w:val="0"/>
          <w:sz w:val="32"/>
          <w:szCs w:val="32"/>
        </w:rPr>
        <w:t>2022</w:t>
      </w:r>
      <w:r w:rsidR="00DC3530" w:rsidRPr="00DA79E1">
        <w:rPr>
          <w:rFonts w:eastAsia="仿宋_GB2312"/>
          <w:snapToGrid w:val="0"/>
          <w:color w:val="000000"/>
          <w:kern w:val="0"/>
          <w:sz w:val="32"/>
          <w:szCs w:val="32"/>
        </w:rPr>
        <w:t>年度）</w:t>
      </w:r>
    </w:p>
    <w:p w:rsidR="00DC3530" w:rsidRPr="00DA79E1" w:rsidRDefault="006F46D5" w:rsidP="006F46D5">
      <w:pPr>
        <w:adjustRightInd w:val="0"/>
        <w:snapToGrid w:val="0"/>
        <w:spacing w:line="540" w:lineRule="exact"/>
        <w:ind w:left="1600" w:hangingChars="500" w:hanging="1600"/>
        <w:rPr>
          <w:rFonts w:eastAsia="仿宋_GB2312"/>
          <w:snapToGrid w:val="0"/>
          <w:color w:val="000000"/>
          <w:kern w:val="0"/>
          <w:sz w:val="32"/>
          <w:szCs w:val="32"/>
        </w:rPr>
      </w:pPr>
      <w:r>
        <w:rPr>
          <w:rFonts w:eastAsia="仿宋_GB2312" w:hint="eastAsia"/>
          <w:snapToGrid w:val="0"/>
          <w:color w:val="000000"/>
          <w:kern w:val="0"/>
          <w:sz w:val="32"/>
          <w:szCs w:val="32"/>
        </w:rPr>
        <w:t xml:space="preserve">        </w:t>
      </w:r>
      <w:r w:rsidR="00DC3530" w:rsidRPr="00DA79E1">
        <w:rPr>
          <w:rFonts w:eastAsia="仿宋_GB2312"/>
          <w:snapToGrid w:val="0"/>
          <w:color w:val="000000"/>
          <w:kern w:val="0"/>
          <w:sz w:val="32"/>
          <w:szCs w:val="32"/>
        </w:rPr>
        <w:t>8.2022</w:t>
      </w:r>
      <w:r w:rsidR="00DC3530" w:rsidRPr="00DA79E1">
        <w:rPr>
          <w:rFonts w:eastAsia="仿宋_GB2312"/>
          <w:snapToGrid w:val="0"/>
          <w:color w:val="000000"/>
          <w:kern w:val="0"/>
          <w:sz w:val="32"/>
          <w:szCs w:val="32"/>
        </w:rPr>
        <w:t>年度广东省中小学正高级教师推荐人员情况表</w:t>
      </w:r>
    </w:p>
    <w:p w:rsidR="00DC3530" w:rsidRPr="00DA79E1" w:rsidRDefault="006F46D5" w:rsidP="00F807B4">
      <w:pPr>
        <w:adjustRightInd w:val="0"/>
        <w:snapToGrid w:val="0"/>
        <w:spacing w:line="540" w:lineRule="exact"/>
        <w:rPr>
          <w:rFonts w:eastAsia="仿宋_GB2312"/>
          <w:snapToGrid w:val="0"/>
          <w:color w:val="000000"/>
          <w:kern w:val="0"/>
          <w:sz w:val="32"/>
          <w:szCs w:val="32"/>
        </w:rPr>
      </w:pPr>
      <w:r>
        <w:rPr>
          <w:rFonts w:eastAsia="仿宋_GB2312" w:hint="eastAsia"/>
          <w:snapToGrid w:val="0"/>
          <w:color w:val="000000"/>
          <w:kern w:val="0"/>
          <w:sz w:val="32"/>
          <w:szCs w:val="32"/>
        </w:rPr>
        <w:t xml:space="preserve">        </w:t>
      </w:r>
      <w:r w:rsidR="00DC3530" w:rsidRPr="00DA79E1">
        <w:rPr>
          <w:rFonts w:eastAsia="仿宋_GB2312"/>
          <w:snapToGrid w:val="0"/>
          <w:color w:val="000000"/>
          <w:kern w:val="0"/>
          <w:sz w:val="32"/>
          <w:szCs w:val="32"/>
        </w:rPr>
        <w:t>9.</w:t>
      </w:r>
      <w:r w:rsidR="00DC3530" w:rsidRPr="00DA79E1">
        <w:rPr>
          <w:rFonts w:eastAsia="仿宋_GB2312"/>
          <w:snapToGrid w:val="0"/>
          <w:color w:val="000000"/>
          <w:kern w:val="0"/>
          <w:sz w:val="32"/>
          <w:szCs w:val="32"/>
        </w:rPr>
        <w:t>广东省中小学正高级教师聘用情况统计表</w:t>
      </w:r>
    </w:p>
    <w:p w:rsidR="00DC3530" w:rsidRPr="00DA79E1" w:rsidRDefault="006F46D5" w:rsidP="00F807B4">
      <w:pPr>
        <w:adjustRightInd w:val="0"/>
        <w:snapToGrid w:val="0"/>
        <w:spacing w:line="540" w:lineRule="exact"/>
        <w:rPr>
          <w:rFonts w:eastAsia="仿宋_GB2312"/>
          <w:snapToGrid w:val="0"/>
          <w:color w:val="000000"/>
          <w:kern w:val="0"/>
          <w:sz w:val="32"/>
          <w:szCs w:val="32"/>
        </w:rPr>
      </w:pPr>
      <w:r>
        <w:rPr>
          <w:rFonts w:eastAsia="仿宋_GB2312" w:hint="eastAsia"/>
          <w:snapToGrid w:val="0"/>
          <w:color w:val="000000"/>
          <w:kern w:val="0"/>
          <w:sz w:val="32"/>
          <w:szCs w:val="32"/>
        </w:rPr>
        <w:t xml:space="preserve">        </w:t>
      </w:r>
      <w:r w:rsidR="00DC3530" w:rsidRPr="00DA79E1">
        <w:rPr>
          <w:rFonts w:eastAsia="仿宋_GB2312"/>
          <w:snapToGrid w:val="0"/>
          <w:color w:val="000000"/>
          <w:kern w:val="0"/>
          <w:sz w:val="32"/>
          <w:szCs w:val="32"/>
        </w:rPr>
        <w:t>10.</w:t>
      </w:r>
      <w:r w:rsidR="00DC3530" w:rsidRPr="00DA79E1">
        <w:rPr>
          <w:rFonts w:eastAsia="仿宋_GB2312"/>
          <w:snapToGrid w:val="0"/>
          <w:color w:val="000000"/>
          <w:kern w:val="0"/>
          <w:sz w:val="32"/>
          <w:szCs w:val="32"/>
        </w:rPr>
        <w:t>广州市中小学教师职称评前公示模板</w:t>
      </w:r>
    </w:p>
    <w:p w:rsidR="00DC3530" w:rsidRPr="00DA79E1" w:rsidRDefault="006F46D5" w:rsidP="006F46D5">
      <w:pPr>
        <w:adjustRightInd w:val="0"/>
        <w:snapToGrid w:val="0"/>
        <w:spacing w:line="540" w:lineRule="exact"/>
        <w:ind w:left="1600" w:hangingChars="500" w:hanging="1600"/>
        <w:rPr>
          <w:rFonts w:eastAsia="仿宋_GB2312"/>
          <w:snapToGrid w:val="0"/>
          <w:color w:val="000000"/>
          <w:kern w:val="0"/>
          <w:sz w:val="32"/>
          <w:szCs w:val="32"/>
        </w:rPr>
      </w:pPr>
      <w:r>
        <w:rPr>
          <w:rFonts w:eastAsia="仿宋_GB2312" w:hint="eastAsia"/>
          <w:snapToGrid w:val="0"/>
          <w:color w:val="000000"/>
          <w:kern w:val="0"/>
          <w:sz w:val="32"/>
          <w:szCs w:val="32"/>
        </w:rPr>
        <w:t xml:space="preserve">        </w:t>
      </w:r>
      <w:r w:rsidR="00DC3530" w:rsidRPr="00DA79E1">
        <w:rPr>
          <w:rFonts w:eastAsia="仿宋_GB2312"/>
          <w:snapToGrid w:val="0"/>
          <w:color w:val="000000"/>
          <w:kern w:val="0"/>
          <w:sz w:val="32"/>
          <w:szCs w:val="32"/>
        </w:rPr>
        <w:t>11.</w:t>
      </w:r>
      <w:r w:rsidR="00DC3530" w:rsidRPr="00DA79E1">
        <w:rPr>
          <w:rFonts w:eastAsia="仿宋_GB2312"/>
          <w:snapToGrid w:val="0"/>
          <w:color w:val="000000"/>
          <w:kern w:val="0"/>
          <w:sz w:val="32"/>
          <w:szCs w:val="32"/>
        </w:rPr>
        <w:t>广东省专业技术人员申报专业技术资格评前公示情况表</w:t>
      </w:r>
    </w:p>
    <w:p w:rsidR="00DC3530" w:rsidRPr="00DA79E1" w:rsidRDefault="006F46D5" w:rsidP="006F46D5">
      <w:pPr>
        <w:adjustRightInd w:val="0"/>
        <w:snapToGrid w:val="0"/>
        <w:spacing w:line="540" w:lineRule="exact"/>
        <w:ind w:left="1600" w:hangingChars="500" w:hanging="1600"/>
        <w:jc w:val="left"/>
        <w:rPr>
          <w:rFonts w:eastAsia="仿宋_GB2312"/>
          <w:snapToGrid w:val="0"/>
          <w:color w:val="000000"/>
          <w:kern w:val="0"/>
          <w:sz w:val="32"/>
          <w:szCs w:val="32"/>
        </w:rPr>
      </w:pPr>
      <w:r>
        <w:rPr>
          <w:rFonts w:eastAsia="仿宋_GB2312"/>
          <w:snapToGrid w:val="0"/>
          <w:color w:val="000000"/>
          <w:kern w:val="0"/>
          <w:sz w:val="32"/>
          <w:szCs w:val="32"/>
        </w:rPr>
        <w:t xml:space="preserve">        </w:t>
      </w:r>
      <w:r w:rsidR="00DC3530" w:rsidRPr="00DA79E1">
        <w:rPr>
          <w:rFonts w:eastAsia="仿宋_GB2312"/>
          <w:snapToGrid w:val="0"/>
          <w:color w:val="000000"/>
          <w:kern w:val="0"/>
          <w:sz w:val="32"/>
          <w:szCs w:val="32"/>
        </w:rPr>
        <w:t>12.2022</w:t>
      </w:r>
      <w:r w:rsidR="00DC3530" w:rsidRPr="00DA79E1">
        <w:rPr>
          <w:rFonts w:eastAsia="仿宋_GB2312"/>
          <w:snapToGrid w:val="0"/>
          <w:color w:val="000000"/>
          <w:kern w:val="0"/>
          <w:sz w:val="32"/>
          <w:szCs w:val="32"/>
        </w:rPr>
        <w:t>年度广州市申报中小学正高级、高级、中级、初级职称人员名册</w:t>
      </w:r>
    </w:p>
    <w:p w:rsidR="00DC3530" w:rsidRPr="00DA79E1" w:rsidRDefault="006F46D5" w:rsidP="006F46D5">
      <w:pPr>
        <w:adjustRightInd w:val="0"/>
        <w:snapToGrid w:val="0"/>
        <w:spacing w:line="540" w:lineRule="exact"/>
        <w:ind w:left="1600" w:hangingChars="500" w:hanging="1600"/>
        <w:rPr>
          <w:rFonts w:eastAsia="仿宋_GB2312"/>
          <w:snapToGrid w:val="0"/>
          <w:color w:val="000000"/>
          <w:kern w:val="0"/>
          <w:sz w:val="32"/>
          <w:szCs w:val="32"/>
        </w:rPr>
      </w:pPr>
      <w:r>
        <w:rPr>
          <w:rFonts w:eastAsia="仿宋_GB2312" w:hint="eastAsia"/>
          <w:snapToGrid w:val="0"/>
          <w:color w:val="000000"/>
          <w:kern w:val="0"/>
          <w:sz w:val="32"/>
          <w:szCs w:val="32"/>
        </w:rPr>
        <w:t xml:space="preserve">        </w:t>
      </w:r>
      <w:r w:rsidR="00DC3530" w:rsidRPr="00DA79E1">
        <w:rPr>
          <w:rFonts w:eastAsia="仿宋_GB2312"/>
          <w:snapToGrid w:val="0"/>
          <w:color w:val="000000"/>
          <w:kern w:val="0"/>
          <w:sz w:val="32"/>
          <w:szCs w:val="32"/>
        </w:rPr>
        <w:t>13.</w:t>
      </w:r>
      <w:r w:rsidR="00DC3530" w:rsidRPr="00DA79E1">
        <w:rPr>
          <w:rFonts w:eastAsia="仿宋_GB2312"/>
          <w:snapToGrid w:val="0"/>
          <w:color w:val="000000"/>
          <w:kern w:val="0"/>
          <w:sz w:val="32"/>
          <w:szCs w:val="32"/>
        </w:rPr>
        <w:t>广州市中小学教师职称申请</w:t>
      </w:r>
      <w:r w:rsidR="00DC3530" w:rsidRPr="00DA79E1">
        <w:rPr>
          <w:rFonts w:eastAsia="仿宋_GB2312"/>
          <w:snapToGrid w:val="0"/>
          <w:color w:val="000000"/>
          <w:kern w:val="0"/>
          <w:sz w:val="32"/>
          <w:szCs w:val="32"/>
        </w:rPr>
        <w:t>“</w:t>
      </w:r>
      <w:r w:rsidR="00DC3530" w:rsidRPr="00DA79E1">
        <w:rPr>
          <w:rFonts w:eastAsia="仿宋_GB2312"/>
          <w:snapToGrid w:val="0"/>
          <w:color w:val="000000"/>
          <w:kern w:val="0"/>
          <w:sz w:val="32"/>
          <w:szCs w:val="32"/>
        </w:rPr>
        <w:t>跨校评聘</w:t>
      </w:r>
      <w:r w:rsidR="00DC3530" w:rsidRPr="00DA79E1">
        <w:rPr>
          <w:rFonts w:eastAsia="仿宋_GB2312"/>
          <w:snapToGrid w:val="0"/>
          <w:color w:val="000000"/>
          <w:kern w:val="0"/>
          <w:sz w:val="32"/>
          <w:szCs w:val="32"/>
        </w:rPr>
        <w:t>”</w:t>
      </w:r>
      <w:r w:rsidR="00DC3530" w:rsidRPr="00DA79E1">
        <w:rPr>
          <w:rFonts w:eastAsia="仿宋_GB2312"/>
          <w:snapToGrid w:val="0"/>
          <w:color w:val="000000"/>
          <w:kern w:val="0"/>
          <w:sz w:val="32"/>
          <w:szCs w:val="32"/>
        </w:rPr>
        <w:t>审核表</w:t>
      </w:r>
    </w:p>
    <w:p w:rsidR="00DC3530" w:rsidRPr="00DA79E1" w:rsidRDefault="006F46D5" w:rsidP="00F807B4">
      <w:pPr>
        <w:adjustRightInd w:val="0"/>
        <w:snapToGrid w:val="0"/>
        <w:spacing w:line="540" w:lineRule="exact"/>
        <w:rPr>
          <w:rFonts w:eastAsia="仿宋_GB2312"/>
          <w:snapToGrid w:val="0"/>
          <w:color w:val="000000"/>
          <w:kern w:val="0"/>
          <w:sz w:val="32"/>
          <w:szCs w:val="32"/>
        </w:rPr>
      </w:pPr>
      <w:r>
        <w:rPr>
          <w:rFonts w:eastAsia="仿宋_GB2312" w:hint="eastAsia"/>
          <w:snapToGrid w:val="0"/>
          <w:color w:val="000000"/>
          <w:kern w:val="0"/>
          <w:sz w:val="32"/>
          <w:szCs w:val="32"/>
        </w:rPr>
        <w:t xml:space="preserve">        </w:t>
      </w:r>
      <w:bookmarkStart w:id="0" w:name="_GoBack"/>
      <w:bookmarkEnd w:id="0"/>
      <w:r w:rsidR="00DC3530" w:rsidRPr="00DA79E1">
        <w:rPr>
          <w:rFonts w:eastAsia="仿宋_GB2312"/>
          <w:snapToGrid w:val="0"/>
          <w:color w:val="000000"/>
          <w:kern w:val="0"/>
          <w:sz w:val="32"/>
          <w:szCs w:val="32"/>
        </w:rPr>
        <w:t>14.</w:t>
      </w:r>
      <w:r w:rsidR="00DC3530" w:rsidRPr="00DA79E1">
        <w:rPr>
          <w:rFonts w:eastAsia="仿宋_GB2312"/>
          <w:snapToGrid w:val="0"/>
          <w:color w:val="000000"/>
          <w:kern w:val="0"/>
          <w:sz w:val="32"/>
          <w:szCs w:val="32"/>
        </w:rPr>
        <w:t>中小学教师职称（职务）名称规范</w:t>
      </w:r>
    </w:p>
    <w:p w:rsidR="00DC3530" w:rsidRPr="00DA79E1" w:rsidRDefault="00DC3530" w:rsidP="00F807B4">
      <w:pPr>
        <w:adjustRightInd w:val="0"/>
        <w:snapToGrid w:val="0"/>
        <w:spacing w:line="540" w:lineRule="exact"/>
        <w:rPr>
          <w:rFonts w:eastAsia="仿宋_GB2312" w:hint="eastAsia"/>
          <w:snapToGrid w:val="0"/>
          <w:color w:val="000000"/>
          <w:kern w:val="0"/>
          <w:sz w:val="32"/>
          <w:szCs w:val="32"/>
        </w:rPr>
      </w:pPr>
    </w:p>
    <w:p w:rsidR="00DC3530" w:rsidRPr="00DA79E1" w:rsidRDefault="00DC3530" w:rsidP="00F807B4">
      <w:pPr>
        <w:adjustRightInd w:val="0"/>
        <w:snapToGrid w:val="0"/>
        <w:spacing w:line="540" w:lineRule="exact"/>
        <w:jc w:val="center"/>
        <w:rPr>
          <w:rFonts w:eastAsia="仿宋_GB2312"/>
          <w:snapToGrid w:val="0"/>
          <w:color w:val="000000"/>
          <w:kern w:val="0"/>
          <w:sz w:val="32"/>
          <w:szCs w:val="32"/>
        </w:rPr>
      </w:pPr>
      <w:r w:rsidRPr="00DA79E1">
        <w:rPr>
          <w:rFonts w:eastAsia="仿宋_GB2312" w:hint="eastAsia"/>
          <w:snapToGrid w:val="0"/>
          <w:color w:val="000000"/>
          <w:kern w:val="0"/>
          <w:sz w:val="32"/>
          <w:szCs w:val="32"/>
        </w:rPr>
        <w:t xml:space="preserve">                      </w:t>
      </w:r>
      <w:r w:rsidRPr="00DA79E1">
        <w:rPr>
          <w:rFonts w:eastAsia="仿宋_GB2312"/>
          <w:snapToGrid w:val="0"/>
          <w:color w:val="000000"/>
          <w:kern w:val="0"/>
          <w:sz w:val="32"/>
          <w:szCs w:val="32"/>
        </w:rPr>
        <w:t>广州市教育局</w:t>
      </w:r>
    </w:p>
    <w:p w:rsidR="00DC3530" w:rsidRPr="00DA79E1" w:rsidRDefault="00DC3530" w:rsidP="00F807B4">
      <w:pPr>
        <w:adjustRightInd w:val="0"/>
        <w:snapToGrid w:val="0"/>
        <w:spacing w:line="540" w:lineRule="exact"/>
        <w:jc w:val="center"/>
        <w:rPr>
          <w:rFonts w:eastAsia="仿宋_GB2312"/>
          <w:snapToGrid w:val="0"/>
          <w:color w:val="000000"/>
          <w:kern w:val="0"/>
          <w:sz w:val="32"/>
          <w:szCs w:val="32"/>
        </w:rPr>
      </w:pPr>
      <w:r w:rsidRPr="00DA79E1">
        <w:rPr>
          <w:rFonts w:eastAsia="仿宋_GB2312" w:hint="eastAsia"/>
          <w:snapToGrid w:val="0"/>
          <w:color w:val="000000"/>
          <w:kern w:val="0"/>
          <w:sz w:val="32"/>
          <w:szCs w:val="32"/>
        </w:rPr>
        <w:t xml:space="preserve">                      </w:t>
      </w:r>
      <w:r w:rsidRPr="00DA79E1">
        <w:rPr>
          <w:rFonts w:eastAsia="仿宋_GB2312"/>
          <w:snapToGrid w:val="0"/>
          <w:color w:val="000000"/>
          <w:kern w:val="0"/>
          <w:sz w:val="32"/>
          <w:szCs w:val="32"/>
        </w:rPr>
        <w:t>2023</w:t>
      </w:r>
      <w:r w:rsidRPr="00DA79E1">
        <w:rPr>
          <w:rFonts w:eastAsia="仿宋_GB2312"/>
          <w:snapToGrid w:val="0"/>
          <w:color w:val="000000"/>
          <w:kern w:val="0"/>
          <w:sz w:val="32"/>
          <w:szCs w:val="32"/>
        </w:rPr>
        <w:t>年</w:t>
      </w:r>
      <w:r w:rsidRPr="00DA79E1">
        <w:rPr>
          <w:rFonts w:eastAsia="仿宋_GB2312"/>
          <w:snapToGrid w:val="0"/>
          <w:color w:val="000000"/>
          <w:kern w:val="0"/>
          <w:sz w:val="32"/>
          <w:szCs w:val="32"/>
        </w:rPr>
        <w:t>6</w:t>
      </w:r>
      <w:r w:rsidRPr="00DA79E1">
        <w:rPr>
          <w:rFonts w:eastAsia="仿宋_GB2312"/>
          <w:snapToGrid w:val="0"/>
          <w:color w:val="000000"/>
          <w:kern w:val="0"/>
          <w:sz w:val="32"/>
          <w:szCs w:val="32"/>
        </w:rPr>
        <w:t>月</w:t>
      </w:r>
      <w:r w:rsidRPr="00DA79E1">
        <w:rPr>
          <w:rFonts w:eastAsia="仿宋_GB2312"/>
          <w:snapToGrid w:val="0"/>
          <w:color w:val="000000"/>
          <w:kern w:val="0"/>
          <w:sz w:val="32"/>
          <w:szCs w:val="32"/>
        </w:rPr>
        <w:t>1</w:t>
      </w:r>
      <w:r w:rsidRPr="00DA79E1">
        <w:rPr>
          <w:rFonts w:eastAsia="仿宋_GB2312" w:hint="eastAsia"/>
          <w:snapToGrid w:val="0"/>
          <w:color w:val="000000"/>
          <w:kern w:val="0"/>
          <w:sz w:val="32"/>
          <w:szCs w:val="32"/>
        </w:rPr>
        <w:t>3</w:t>
      </w:r>
      <w:r w:rsidRPr="00DA79E1">
        <w:rPr>
          <w:rFonts w:eastAsia="仿宋_GB2312"/>
          <w:snapToGrid w:val="0"/>
          <w:color w:val="000000"/>
          <w:kern w:val="0"/>
          <w:sz w:val="32"/>
          <w:szCs w:val="32"/>
        </w:rPr>
        <w:t>日</w:t>
      </w:r>
    </w:p>
    <w:p w:rsidR="00DC3530" w:rsidRPr="00DA79E1" w:rsidRDefault="00DC3530" w:rsidP="00F807B4">
      <w:pPr>
        <w:adjustRightInd w:val="0"/>
        <w:snapToGrid w:val="0"/>
        <w:spacing w:line="540" w:lineRule="exact"/>
        <w:rPr>
          <w:rFonts w:eastAsia="仿宋_GB2312"/>
          <w:snapToGrid w:val="0"/>
          <w:color w:val="000000"/>
          <w:kern w:val="0"/>
          <w:sz w:val="32"/>
          <w:szCs w:val="32"/>
        </w:rPr>
      </w:pPr>
      <w:r w:rsidRPr="00DA79E1">
        <w:rPr>
          <w:rFonts w:eastAsia="仿宋_GB2312" w:hint="eastAsia"/>
          <w:snapToGrid w:val="0"/>
          <w:color w:val="000000"/>
          <w:kern w:val="0"/>
          <w:sz w:val="32"/>
          <w:szCs w:val="32"/>
        </w:rPr>
        <w:t xml:space="preserve">    </w:t>
      </w:r>
      <w:r w:rsidRPr="00DA79E1">
        <w:rPr>
          <w:rFonts w:eastAsia="仿宋_GB2312"/>
          <w:snapToGrid w:val="0"/>
          <w:color w:val="000000"/>
          <w:kern w:val="0"/>
          <w:sz w:val="32"/>
          <w:szCs w:val="32"/>
        </w:rPr>
        <w:t>（联系人及联系电话：市直属学校一级教师职称申报：杨英明，</w:t>
      </w:r>
      <w:r w:rsidRPr="00DA79E1">
        <w:rPr>
          <w:rFonts w:eastAsia="仿宋_GB2312"/>
          <w:snapToGrid w:val="0"/>
          <w:color w:val="000000"/>
          <w:kern w:val="0"/>
          <w:sz w:val="32"/>
          <w:szCs w:val="32"/>
        </w:rPr>
        <w:t>83491530</w:t>
      </w:r>
      <w:r w:rsidRPr="00DA79E1">
        <w:rPr>
          <w:rFonts w:eastAsia="仿宋_GB2312"/>
          <w:snapToGrid w:val="0"/>
          <w:color w:val="000000"/>
          <w:kern w:val="0"/>
          <w:sz w:val="32"/>
          <w:szCs w:val="32"/>
        </w:rPr>
        <w:t>；高级教师职称申报：龙新潮，</w:t>
      </w:r>
      <w:r w:rsidRPr="00DA79E1">
        <w:rPr>
          <w:rFonts w:eastAsia="仿宋_GB2312"/>
          <w:snapToGrid w:val="0"/>
          <w:color w:val="000000"/>
          <w:kern w:val="0"/>
          <w:sz w:val="32"/>
          <w:szCs w:val="32"/>
        </w:rPr>
        <w:t>83495159</w:t>
      </w:r>
      <w:r w:rsidRPr="00DA79E1">
        <w:rPr>
          <w:rFonts w:eastAsia="仿宋_GB2312"/>
          <w:snapToGrid w:val="0"/>
          <w:color w:val="000000"/>
          <w:kern w:val="0"/>
          <w:sz w:val="32"/>
          <w:szCs w:val="32"/>
        </w:rPr>
        <w:t>；正高级教师职称申报：蔡奕生，</w:t>
      </w:r>
      <w:r w:rsidRPr="00DA79E1">
        <w:rPr>
          <w:rFonts w:eastAsia="仿宋_GB2312"/>
          <w:snapToGrid w:val="0"/>
          <w:color w:val="000000"/>
          <w:kern w:val="0"/>
          <w:sz w:val="32"/>
          <w:szCs w:val="32"/>
        </w:rPr>
        <w:t>83499489</w:t>
      </w:r>
      <w:r w:rsidRPr="00DA79E1">
        <w:rPr>
          <w:rFonts w:eastAsia="仿宋_GB2312"/>
          <w:snapToGrid w:val="0"/>
          <w:color w:val="000000"/>
          <w:kern w:val="0"/>
          <w:sz w:val="32"/>
          <w:szCs w:val="32"/>
        </w:rPr>
        <w:t>）</w:t>
      </w:r>
    </w:p>
    <w:p w:rsidR="00DB0246" w:rsidRDefault="006F46D5">
      <w:pPr>
        <w:rPr>
          <w:rFonts w:hint="eastAsia"/>
        </w:rPr>
      </w:pPr>
    </w:p>
    <w:sectPr w:rsidR="00DB0246" w:rsidSect="00E70D8F">
      <w:footerReference w:type="even"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imesNewRomanPSMT">
    <w:altName w:val="方正兰亭超细黑简体"/>
    <w:charset w:val="86"/>
    <w:family w:val="auto"/>
    <w:pitch w:val="default"/>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FD0" w:rsidRPr="00CD7FD0" w:rsidRDefault="006F46D5">
    <w:pPr>
      <w:pStyle w:val="a3"/>
      <w:rPr>
        <w:rFonts w:ascii="宋体" w:hAnsi="宋体"/>
        <w:sz w:val="28"/>
        <w:szCs w:val="28"/>
      </w:rPr>
    </w:pPr>
    <w:r w:rsidRPr="00CD7FD0">
      <w:rPr>
        <w:rFonts w:ascii="宋体" w:hAnsi="宋体" w:hint="eastAsia"/>
        <w:sz w:val="28"/>
        <w:szCs w:val="28"/>
      </w:rPr>
      <w:t xml:space="preserve">  </w:t>
    </w:r>
    <w:r w:rsidRPr="00CD7FD0">
      <w:rPr>
        <w:rFonts w:ascii="宋体" w:hAnsi="宋体"/>
        <w:sz w:val="28"/>
        <w:szCs w:val="28"/>
      </w:rPr>
      <w:fldChar w:fldCharType="begin"/>
    </w:r>
    <w:r w:rsidRPr="00CD7FD0">
      <w:rPr>
        <w:rFonts w:ascii="宋体" w:hAnsi="宋体"/>
        <w:sz w:val="28"/>
        <w:szCs w:val="28"/>
      </w:rPr>
      <w:instrText>PAGE   \* MERGEFORMAT</w:instrText>
    </w:r>
    <w:r w:rsidRPr="00CD7FD0">
      <w:rPr>
        <w:rFonts w:ascii="宋体" w:hAnsi="宋体"/>
        <w:sz w:val="28"/>
        <w:szCs w:val="28"/>
      </w:rPr>
      <w:fldChar w:fldCharType="separate"/>
    </w:r>
    <w:r w:rsidRPr="00C87CBC">
      <w:rPr>
        <w:rFonts w:ascii="宋体" w:hAnsi="宋体"/>
        <w:noProof/>
        <w:sz w:val="28"/>
        <w:szCs w:val="28"/>
        <w:lang w:val="zh-CN"/>
      </w:rPr>
      <w:t>-</w:t>
    </w:r>
    <w:r>
      <w:rPr>
        <w:rFonts w:ascii="宋体" w:hAnsi="宋体"/>
        <w:noProof/>
        <w:sz w:val="28"/>
        <w:szCs w:val="28"/>
      </w:rPr>
      <w:t xml:space="preserve"> 14 -</w:t>
    </w:r>
    <w:r w:rsidRPr="00CD7FD0">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FD0" w:rsidRPr="00CD7FD0" w:rsidRDefault="006F46D5" w:rsidP="00CD7FD0">
    <w:pPr>
      <w:pStyle w:val="a3"/>
      <w:jc w:val="center"/>
      <w:rPr>
        <w:rFonts w:ascii="宋体" w:hAnsi="宋体"/>
        <w:sz w:val="28"/>
        <w:szCs w:val="28"/>
      </w:rPr>
    </w:pPr>
    <w:r w:rsidRPr="00CD7FD0">
      <w:rPr>
        <w:rFonts w:ascii="宋体" w:hAnsi="宋体" w:hint="eastAsia"/>
        <w:sz w:val="28"/>
        <w:szCs w:val="28"/>
      </w:rPr>
      <w:t xml:space="preserve">                      </w:t>
    </w:r>
    <w:r w:rsidRPr="00CD7FD0">
      <w:rPr>
        <w:rFonts w:ascii="宋体" w:hAnsi="宋体" w:hint="eastAsia"/>
        <w:sz w:val="28"/>
        <w:szCs w:val="28"/>
      </w:rPr>
      <w:t xml:space="preserve">                            </w:t>
    </w:r>
    <w:r w:rsidRPr="00CD7FD0">
      <w:rPr>
        <w:rFonts w:ascii="宋体" w:hAnsi="宋体"/>
        <w:sz w:val="28"/>
        <w:szCs w:val="28"/>
      </w:rPr>
      <w:fldChar w:fldCharType="begin"/>
    </w:r>
    <w:r w:rsidRPr="00CD7FD0">
      <w:rPr>
        <w:rFonts w:ascii="宋体" w:hAnsi="宋体"/>
        <w:sz w:val="28"/>
        <w:szCs w:val="28"/>
      </w:rPr>
      <w:instrText>PAGE   \* MERGEFORMAT</w:instrText>
    </w:r>
    <w:r w:rsidRPr="00CD7FD0">
      <w:rPr>
        <w:rFonts w:ascii="宋体" w:hAnsi="宋体"/>
        <w:sz w:val="28"/>
        <w:szCs w:val="28"/>
      </w:rPr>
      <w:fldChar w:fldCharType="separate"/>
    </w:r>
    <w:r w:rsidRPr="006F46D5">
      <w:rPr>
        <w:rFonts w:ascii="宋体" w:hAnsi="宋体"/>
        <w:noProof/>
        <w:sz w:val="28"/>
        <w:szCs w:val="28"/>
        <w:lang w:val="zh-CN"/>
      </w:rPr>
      <w:t>12</w:t>
    </w:r>
    <w:r w:rsidRPr="00CD7FD0">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530"/>
    <w:rsid w:val="00045F48"/>
    <w:rsid w:val="00391445"/>
    <w:rsid w:val="006544A4"/>
    <w:rsid w:val="006F46D5"/>
    <w:rsid w:val="0081701D"/>
    <w:rsid w:val="00DC3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300B"/>
  <w15:chartTrackingRefBased/>
  <w15:docId w15:val="{034E8819-8F0A-4E08-8917-707C7ABE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DC3530"/>
    <w:rPr>
      <w:rFonts w:ascii="Times New Roman" w:hAnsi="Times New Roman"/>
      <w:sz w:val="18"/>
      <w:szCs w:val="18"/>
    </w:rPr>
  </w:style>
  <w:style w:type="paragraph" w:styleId="a3">
    <w:name w:val="footer"/>
    <w:basedOn w:val="a"/>
    <w:link w:val="Char"/>
    <w:uiPriority w:val="99"/>
    <w:unhideWhenUsed/>
    <w:rsid w:val="00DC3530"/>
    <w:pPr>
      <w:tabs>
        <w:tab w:val="center" w:pos="4153"/>
        <w:tab w:val="right" w:pos="8306"/>
      </w:tabs>
      <w:snapToGrid w:val="0"/>
      <w:jc w:val="left"/>
    </w:pPr>
    <w:rPr>
      <w:rFonts w:ascii="Times New Roman" w:hAnsi="Times New Roman"/>
      <w:sz w:val="18"/>
      <w:szCs w:val="18"/>
    </w:rPr>
  </w:style>
  <w:style w:type="character" w:customStyle="1" w:styleId="a4">
    <w:name w:val="页脚 字符"/>
    <w:basedOn w:val="a0"/>
    <w:uiPriority w:val="99"/>
    <w:semiHidden/>
    <w:rsid w:val="00DC3530"/>
    <w:rPr>
      <w:sz w:val="18"/>
      <w:szCs w:val="18"/>
    </w:rPr>
  </w:style>
  <w:style w:type="paragraph" w:styleId="a5">
    <w:name w:val="Normal (Web)"/>
    <w:basedOn w:val="a"/>
    <w:uiPriority w:val="99"/>
    <w:unhideWhenUsed/>
    <w:rsid w:val="00DC3530"/>
    <w:pPr>
      <w:spacing w:before="100" w:beforeAutospacing="1" w:after="100" w:afterAutospacing="1"/>
      <w:jc w:val="left"/>
    </w:pPr>
    <w:rPr>
      <w:rFonts w:ascii="Times New Roman" w:eastAsia="宋体" w:hAnsi="Times New Roman" w:cs="Times New Roman"/>
      <w:kern w:val="0"/>
      <w:sz w:val="24"/>
      <w:szCs w:val="24"/>
    </w:rPr>
  </w:style>
  <w:style w:type="character" w:styleId="a6">
    <w:name w:val="Hyperlink"/>
    <w:uiPriority w:val="99"/>
    <w:unhideWhenUsed/>
    <w:rsid w:val="00DC3530"/>
    <w:rPr>
      <w:strike w:val="0"/>
      <w:dstrike w:val="0"/>
      <w:color w:val="33333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yperlink" Target="https://gzrsj.hrssgz.gov.cn/vsgzhr/Login_ZJ2.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1018</Words>
  <Characters>5809</Characters>
  <Application>Microsoft Office Word</Application>
  <DocSecurity>0</DocSecurity>
  <Lines>48</Lines>
  <Paragraphs>13</Paragraphs>
  <ScaleCrop>false</ScaleCrop>
  <Company>Organization</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2023-06-25T08:50:00Z</dcterms:created>
  <dcterms:modified xsi:type="dcterms:W3CDTF">2023-06-25T09:05:00Z</dcterms:modified>
</cp:coreProperties>
</file>