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960"/>
        <w:rPr>
          <w:rFonts w:hint="eastAsia" w:ascii="宋体" w:hAnsi="宋体"/>
          <w:sz w:val="32"/>
          <w:szCs w:val="32"/>
        </w:rPr>
      </w:pPr>
      <w:r>
        <w:rPr>
          <w:rFonts w:hint="eastAsia" w:ascii="黑体" w:hAnsi="黑体" w:eastAsia="黑体" w:cs="黑体"/>
          <w:sz w:val="32"/>
          <w:szCs w:val="32"/>
        </w:rPr>
        <w:t>附件2</w:t>
      </w:r>
    </w:p>
    <w:p>
      <w:pPr>
        <w:jc w:val="right"/>
        <w:rPr>
          <w:rFonts w:hint="eastAsia" w:ascii="宋体" w:hAnsi="宋体"/>
          <w:sz w:val="32"/>
          <w:szCs w:val="32"/>
        </w:rPr>
      </w:pPr>
      <w:r>
        <w:rPr>
          <w:rFonts w:hint="eastAsia" w:ascii="宋体" w:hAnsi="宋体"/>
          <w:sz w:val="32"/>
          <w:szCs w:val="32"/>
        </w:rPr>
        <w:t>第</w:t>
      </w:r>
      <w:r>
        <w:rPr>
          <w:rFonts w:hint="eastAsia" w:ascii="宋体" w:hAnsi="宋体"/>
          <w:sz w:val="32"/>
          <w:szCs w:val="32"/>
          <w:u w:val="single"/>
        </w:rPr>
        <w:t xml:space="preserve">  </w:t>
      </w:r>
      <w:r>
        <w:rPr>
          <w:rFonts w:hint="eastAsia" w:ascii="宋体" w:hAnsi="宋体"/>
          <w:sz w:val="32"/>
          <w:szCs w:val="32"/>
          <w:u w:val="single"/>
          <w:lang w:val="en-US" w:eastAsia="zh-CN"/>
        </w:rPr>
        <w:t>29</w:t>
      </w:r>
      <w:r>
        <w:rPr>
          <w:rFonts w:hint="eastAsia" w:ascii="宋体" w:hAnsi="宋体"/>
          <w:sz w:val="32"/>
          <w:szCs w:val="32"/>
          <w:u w:val="single"/>
        </w:rPr>
        <w:t xml:space="preserve">  </w:t>
      </w:r>
      <w:r>
        <w:rPr>
          <w:rFonts w:hint="eastAsia" w:ascii="宋体" w:hAnsi="宋体"/>
          <w:sz w:val="32"/>
          <w:szCs w:val="32"/>
        </w:rPr>
        <w:t>号</w:t>
      </w:r>
    </w:p>
    <w:p>
      <w:pPr>
        <w:jc w:val="center"/>
        <w:rPr>
          <w:rFonts w:hint="eastAsia" w:ascii="小标宋" w:hAnsi="黑体" w:eastAsia="小标宋"/>
          <w:sz w:val="44"/>
          <w:szCs w:val="44"/>
        </w:rPr>
      </w:pPr>
      <w:r>
        <w:rPr>
          <w:rFonts w:hint="eastAsia" w:ascii="小标宋" w:hAnsi="黑体" w:eastAsia="小标宋"/>
          <w:sz w:val="44"/>
          <w:szCs w:val="44"/>
        </w:rPr>
        <w:t>番禺区政协</w:t>
      </w:r>
      <w:r>
        <w:rPr>
          <w:rFonts w:hint="eastAsia" w:ascii="小标宋" w:hAnsi="黑体" w:eastAsia="小标宋"/>
          <w:sz w:val="44"/>
          <w:szCs w:val="44"/>
          <w:lang w:eastAsia="zh-CN"/>
        </w:rPr>
        <w:t>十五</w:t>
      </w:r>
      <w:r>
        <w:rPr>
          <w:rFonts w:hint="eastAsia" w:ascii="小标宋" w:hAnsi="黑体" w:eastAsia="小标宋"/>
          <w:sz w:val="44"/>
          <w:szCs w:val="44"/>
        </w:rPr>
        <w:t>届</w:t>
      </w:r>
      <w:r>
        <w:rPr>
          <w:rFonts w:hint="eastAsia" w:ascii="小标宋" w:hAnsi="黑体" w:eastAsia="小标宋"/>
          <w:sz w:val="44"/>
          <w:szCs w:val="44"/>
          <w:lang w:eastAsia="zh-CN"/>
        </w:rPr>
        <w:t>三</w:t>
      </w:r>
      <w:r>
        <w:rPr>
          <w:rFonts w:hint="eastAsia" w:ascii="小标宋" w:hAnsi="黑体" w:eastAsia="小标宋"/>
          <w:sz w:val="44"/>
          <w:szCs w:val="44"/>
        </w:rPr>
        <w:t>次会议提案</w:t>
      </w:r>
    </w:p>
    <w:tbl>
      <w:tblPr>
        <w:tblStyle w:val="5"/>
        <w:tblW w:w="9030"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880"/>
        <w:gridCol w:w="1635"/>
        <w:gridCol w:w="929"/>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outlineLvl w:val="1"/>
              <w:rPr>
                <w:rFonts w:hint="eastAsia" w:ascii="仿宋_GB2312" w:hAnsi="宋体" w:eastAsia="仿宋_GB2312"/>
                <w:sz w:val="32"/>
                <w:szCs w:val="32"/>
                <w:lang w:eastAsia="zh-CN"/>
              </w:rPr>
            </w:pPr>
            <w:r>
              <w:rPr>
                <w:rFonts w:hint="eastAsia" w:ascii="仿宋_GB2312" w:hAnsi="宋体" w:eastAsia="仿宋_GB2312"/>
                <w:sz w:val="32"/>
                <w:szCs w:val="32"/>
                <w:lang w:eastAsia="zh-CN"/>
              </w:rPr>
              <w:t>题目</w:t>
            </w:r>
          </w:p>
        </w:tc>
        <w:tc>
          <w:tcPr>
            <w:tcW w:w="705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sz w:val="32"/>
                <w:szCs w:val="32"/>
                <w:lang w:val="en-US" w:eastAsia="zh-CN"/>
              </w:rPr>
            </w:pPr>
            <w:r>
              <w:rPr>
                <w:rFonts w:hint="eastAsia" w:ascii="仿宋_GB2312" w:hAnsi="宋体" w:eastAsia="仿宋_GB2312" w:cs="宋体"/>
                <w:sz w:val="32"/>
                <w:szCs w:val="32"/>
                <w:lang w:val="en-US" w:eastAsia="zh-CN"/>
              </w:rPr>
              <w:t>关于打造“生态文化健身走廊”，以“文化+体育+生态”融合带动乡村振兴</w:t>
            </w:r>
            <w:r>
              <w:rPr>
                <w:rFonts w:hint="eastAsia" w:ascii="仿宋_GB2312" w:hAnsi="宋体" w:eastAsia="仿宋_GB2312" w:cs="宋体"/>
                <w:sz w:val="32"/>
                <w:szCs w:val="32"/>
                <w:lang w:eastAsia="zh-CN"/>
              </w:rPr>
              <w:t>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outlineLvl w:val="1"/>
              <w:rPr>
                <w:rFonts w:hint="eastAsia" w:ascii="仿宋_GB2312" w:hAnsi="宋体" w:eastAsia="仿宋_GB2312"/>
                <w:sz w:val="32"/>
                <w:szCs w:val="32"/>
                <w:lang w:eastAsia="zh-CN"/>
              </w:rPr>
            </w:pPr>
            <w:r>
              <w:rPr>
                <w:rFonts w:hint="eastAsia" w:ascii="仿宋_GB2312" w:hAnsi="宋体" w:eastAsia="仿宋_GB2312"/>
                <w:sz w:val="32"/>
                <w:szCs w:val="32"/>
                <w:lang w:eastAsia="zh-CN"/>
              </w:rPr>
              <w:t>提案者</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widowControl/>
              <w:jc w:val="center"/>
              <w:outlineLvl w:val="1"/>
              <w:rPr>
                <w:rFonts w:hint="default" w:ascii="仿宋_GB2312" w:hAnsi="宋体" w:eastAsia="仿宋_GB2312"/>
                <w:sz w:val="32"/>
                <w:szCs w:val="32"/>
                <w:lang w:val="en-US" w:eastAsia="zh-CN"/>
              </w:rPr>
            </w:pPr>
            <w:r>
              <w:rPr>
                <w:rFonts w:hint="eastAsia" w:ascii="仿宋_GB2312" w:hAnsi="宋体" w:eastAsia="仿宋_GB2312"/>
                <w:sz w:val="32"/>
                <w:szCs w:val="32"/>
                <w:lang w:eastAsia="zh-CN"/>
              </w:rPr>
              <w:t>政协洛浦街工作室</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widowControl/>
              <w:jc w:val="center"/>
              <w:outlineLvl w:val="1"/>
              <w:rPr>
                <w:rFonts w:hint="eastAsia" w:ascii="仿宋_GB2312" w:hAnsi="宋体" w:eastAsia="仿宋_GB2312"/>
                <w:sz w:val="32"/>
                <w:szCs w:val="32"/>
                <w:lang w:eastAsia="zh-CN"/>
              </w:rPr>
            </w:pPr>
            <w:r>
              <w:rPr>
                <w:rFonts w:hint="eastAsia" w:ascii="仿宋_GB2312" w:hAnsi="宋体" w:eastAsia="仿宋_GB2312"/>
                <w:sz w:val="32"/>
                <w:szCs w:val="32"/>
                <w:lang w:eastAsia="zh-CN"/>
              </w:rPr>
              <w:t>联系人</w:t>
            </w:r>
          </w:p>
        </w:tc>
        <w:tc>
          <w:tcPr>
            <w:tcW w:w="253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outlineLvl w:val="1"/>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李伙明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noWrap w:val="0"/>
            <w:vAlign w:val="top"/>
          </w:tcPr>
          <w:p>
            <w:pPr>
              <w:widowControl/>
              <w:jc w:val="center"/>
              <w:outlineLvl w:val="1"/>
              <w:rPr>
                <w:rFonts w:hint="eastAsia" w:ascii="仿宋_GB2312" w:hAnsi="宋体" w:eastAsia="仿宋_GB2312"/>
                <w:sz w:val="32"/>
                <w:szCs w:val="32"/>
                <w:lang w:eastAsia="zh-CN"/>
              </w:rPr>
            </w:pPr>
            <w:r>
              <w:rPr>
                <w:rFonts w:hint="eastAsia" w:ascii="仿宋_GB2312" w:hAnsi="宋体" w:eastAsia="仿宋_GB2312"/>
                <w:sz w:val="32"/>
                <w:szCs w:val="32"/>
                <w:lang w:eastAsia="zh-CN"/>
              </w:rPr>
              <w:t>工作单位</w:t>
            </w:r>
          </w:p>
        </w:tc>
        <w:tc>
          <w:tcPr>
            <w:tcW w:w="2880" w:type="dxa"/>
            <w:tcBorders>
              <w:top w:val="single" w:color="auto" w:sz="4" w:space="0"/>
              <w:left w:val="single" w:color="auto" w:sz="4" w:space="0"/>
              <w:bottom w:val="single" w:color="auto" w:sz="4" w:space="0"/>
              <w:right w:val="single" w:color="auto" w:sz="4" w:space="0"/>
            </w:tcBorders>
            <w:noWrap w:val="0"/>
            <w:vAlign w:val="top"/>
          </w:tcPr>
          <w:p>
            <w:pPr>
              <w:widowControl/>
              <w:jc w:val="center"/>
              <w:outlineLvl w:val="1"/>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洛浦街书画艺术协会</w:t>
            </w:r>
          </w:p>
        </w:tc>
        <w:tc>
          <w:tcPr>
            <w:tcW w:w="1635" w:type="dxa"/>
            <w:tcBorders>
              <w:top w:val="single" w:color="auto" w:sz="4" w:space="0"/>
              <w:left w:val="single" w:color="auto" w:sz="4" w:space="0"/>
              <w:bottom w:val="single" w:color="auto" w:sz="4" w:space="0"/>
              <w:right w:val="single" w:color="auto" w:sz="4" w:space="0"/>
            </w:tcBorders>
            <w:noWrap w:val="0"/>
            <w:vAlign w:val="top"/>
          </w:tcPr>
          <w:p>
            <w:pPr>
              <w:widowControl/>
              <w:jc w:val="center"/>
              <w:outlineLvl w:val="1"/>
              <w:rPr>
                <w:rFonts w:hint="eastAsia" w:ascii="仿宋_GB2312" w:hAnsi="宋体" w:eastAsia="仿宋_GB2312"/>
                <w:sz w:val="32"/>
                <w:szCs w:val="32"/>
                <w:lang w:eastAsia="zh-CN"/>
              </w:rPr>
            </w:pPr>
            <w:r>
              <w:rPr>
                <w:rFonts w:hint="eastAsia" w:ascii="仿宋_GB2312" w:hAnsi="宋体" w:eastAsia="仿宋_GB2312"/>
                <w:sz w:val="32"/>
                <w:szCs w:val="32"/>
                <w:lang w:eastAsia="zh-CN"/>
              </w:rPr>
              <w:t>职  务</w:t>
            </w:r>
          </w:p>
        </w:tc>
        <w:tc>
          <w:tcPr>
            <w:tcW w:w="2535"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outlineLvl w:val="1"/>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Borders>
              <w:top w:val="single" w:color="auto" w:sz="4" w:space="0"/>
              <w:left w:val="single" w:color="auto" w:sz="4" w:space="0"/>
              <w:bottom w:val="single" w:color="auto" w:sz="4" w:space="0"/>
              <w:right w:val="single" w:color="auto" w:sz="4" w:space="0"/>
            </w:tcBorders>
            <w:noWrap w:val="0"/>
            <w:vAlign w:val="top"/>
          </w:tcPr>
          <w:p>
            <w:pPr>
              <w:widowControl/>
              <w:jc w:val="center"/>
              <w:outlineLvl w:val="1"/>
              <w:rPr>
                <w:rFonts w:hint="eastAsia" w:ascii="仿宋_GB2312" w:hAnsi="宋体" w:eastAsia="仿宋_GB2312"/>
                <w:sz w:val="32"/>
                <w:szCs w:val="32"/>
                <w:lang w:eastAsia="zh-CN"/>
              </w:rPr>
            </w:pPr>
            <w:r>
              <w:rPr>
                <w:rFonts w:hint="eastAsia" w:ascii="仿宋_GB2312" w:hAnsi="宋体" w:eastAsia="仿宋_GB2312"/>
                <w:sz w:val="32"/>
                <w:szCs w:val="32"/>
                <w:lang w:eastAsia="zh-CN"/>
              </w:rPr>
              <w:t>手机号码</w:t>
            </w:r>
          </w:p>
        </w:tc>
        <w:tc>
          <w:tcPr>
            <w:tcW w:w="2880" w:type="dxa"/>
            <w:tcBorders>
              <w:top w:val="single" w:color="auto" w:sz="4" w:space="0"/>
              <w:left w:val="single" w:color="auto" w:sz="4" w:space="0"/>
              <w:bottom w:val="single" w:color="auto" w:sz="4" w:space="0"/>
              <w:right w:val="single" w:color="auto" w:sz="4" w:space="0"/>
            </w:tcBorders>
            <w:noWrap w:val="0"/>
            <w:vAlign w:val="top"/>
          </w:tcPr>
          <w:p>
            <w:pPr>
              <w:widowControl/>
              <w:jc w:val="center"/>
              <w:outlineLvl w:val="1"/>
              <w:rPr>
                <w:rFonts w:hint="eastAsia" w:ascii="仿宋_GB2312" w:hAnsi="宋体" w:eastAsia="仿宋_GB2312"/>
                <w:sz w:val="32"/>
                <w:szCs w:val="32"/>
                <w:lang w:val="en-US" w:eastAsia="zh-CN"/>
              </w:rPr>
            </w:pPr>
          </w:p>
        </w:tc>
        <w:tc>
          <w:tcPr>
            <w:tcW w:w="1635" w:type="dxa"/>
            <w:tcBorders>
              <w:top w:val="single" w:color="auto" w:sz="4" w:space="0"/>
              <w:left w:val="single" w:color="auto" w:sz="4" w:space="0"/>
              <w:bottom w:val="single" w:color="auto" w:sz="4" w:space="0"/>
              <w:right w:val="single" w:color="auto" w:sz="4" w:space="0"/>
            </w:tcBorders>
            <w:noWrap w:val="0"/>
            <w:vAlign w:val="top"/>
          </w:tcPr>
          <w:p>
            <w:pPr>
              <w:widowControl/>
              <w:jc w:val="center"/>
              <w:outlineLvl w:val="1"/>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办公电话</w:t>
            </w:r>
          </w:p>
        </w:tc>
        <w:tc>
          <w:tcPr>
            <w:tcW w:w="2535"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outlineLvl w:val="1"/>
              <w:rPr>
                <w:rFonts w:hint="default" w:ascii="仿宋_GB2312" w:hAnsi="宋体" w:eastAsia="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outlineLvl w:val="1"/>
              <w:rPr>
                <w:rFonts w:hint="eastAsia" w:ascii="仿宋_GB2312" w:hAnsi="宋体" w:eastAsia="仿宋_GB2312"/>
                <w:sz w:val="32"/>
                <w:szCs w:val="32"/>
                <w:lang w:eastAsia="zh-CN"/>
              </w:rPr>
            </w:pPr>
            <w:r>
              <w:rPr>
                <w:rFonts w:hint="eastAsia" w:ascii="仿宋_GB2312" w:hAnsi="宋体" w:eastAsia="仿宋_GB2312"/>
                <w:sz w:val="32"/>
                <w:szCs w:val="32"/>
                <w:lang w:eastAsia="zh-CN"/>
              </w:rPr>
              <w:t>通讯地址</w:t>
            </w:r>
          </w:p>
        </w:tc>
        <w:tc>
          <w:tcPr>
            <w:tcW w:w="451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outlineLvl w:val="1"/>
              <w:rPr>
                <w:rFonts w:hint="default" w:ascii="仿宋_GB2312" w:hAnsi="宋体" w:eastAsia="仿宋_GB2312"/>
                <w:sz w:val="32"/>
                <w:szCs w:val="32"/>
                <w:lang w:val="en-US" w:eastAsia="zh-CN"/>
              </w:rPr>
            </w:pPr>
          </w:p>
        </w:tc>
        <w:tc>
          <w:tcPr>
            <w:tcW w:w="929" w:type="dxa"/>
            <w:tcBorders>
              <w:top w:val="single" w:color="auto" w:sz="4" w:space="0"/>
              <w:left w:val="single" w:color="auto" w:sz="4" w:space="0"/>
              <w:bottom w:val="single" w:color="auto" w:sz="4" w:space="0"/>
              <w:right w:val="single" w:color="auto" w:sz="4" w:space="0"/>
            </w:tcBorders>
            <w:noWrap w:val="0"/>
            <w:vAlign w:val="center"/>
          </w:tcPr>
          <w:p>
            <w:pPr>
              <w:widowControl/>
              <w:jc w:val="center"/>
              <w:outlineLvl w:val="1"/>
              <w:rPr>
                <w:rFonts w:hint="eastAsia" w:ascii="仿宋_GB2312" w:hAnsi="宋体" w:eastAsia="仿宋_GB2312"/>
                <w:sz w:val="32"/>
                <w:szCs w:val="32"/>
                <w:lang w:eastAsia="zh-CN"/>
              </w:rPr>
            </w:pPr>
            <w:r>
              <w:rPr>
                <w:rFonts w:hint="eastAsia" w:ascii="仿宋_GB2312" w:hAnsi="宋体" w:eastAsia="仿宋_GB2312"/>
                <w:sz w:val="32"/>
                <w:szCs w:val="32"/>
                <w:lang w:eastAsia="zh-CN"/>
              </w:rPr>
              <w:t>邮编</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widowControl/>
              <w:jc w:val="center"/>
              <w:outlineLvl w:val="1"/>
              <w:rPr>
                <w:rFonts w:hint="eastAsia" w:ascii="仿宋_GB2312" w:hAnsi="宋体" w:eastAsia="仿宋_GB2312"/>
                <w:sz w:val="32"/>
                <w:szCs w:val="32"/>
                <w:lang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980" w:type="dxa"/>
            <w:tcBorders>
              <w:top w:val="single" w:color="auto" w:sz="4" w:space="0"/>
              <w:left w:val="single" w:color="auto" w:sz="4" w:space="0"/>
              <w:bottom w:val="single" w:color="auto" w:sz="4" w:space="0"/>
              <w:right w:val="single" w:color="auto" w:sz="4" w:space="0"/>
            </w:tcBorders>
            <w:noWrap w:val="0"/>
            <w:vAlign w:val="top"/>
          </w:tcPr>
          <w:p>
            <w:pPr>
              <w:widowControl/>
              <w:jc w:val="center"/>
              <w:outlineLvl w:val="1"/>
              <w:rPr>
                <w:rFonts w:hint="eastAsia" w:ascii="仿宋_GB2312" w:hAnsi="宋体" w:eastAsia="仿宋_GB2312"/>
                <w:sz w:val="32"/>
                <w:szCs w:val="32"/>
                <w:lang w:eastAsia="zh-CN"/>
              </w:rPr>
            </w:pPr>
            <w:r>
              <w:rPr>
                <w:rFonts w:hint="eastAsia" w:ascii="仿宋_GB2312" w:hAnsi="宋体" w:eastAsia="仿宋_GB2312"/>
                <w:sz w:val="32"/>
                <w:szCs w:val="32"/>
                <w:lang w:eastAsia="zh-CN"/>
              </w:rPr>
              <w:t>联名提案人</w:t>
            </w:r>
          </w:p>
          <w:p>
            <w:pPr>
              <w:widowControl/>
              <w:jc w:val="center"/>
              <w:outlineLvl w:val="1"/>
              <w:rPr>
                <w:rFonts w:hint="eastAsia" w:ascii="仿宋_GB2312" w:hAnsi="宋体" w:eastAsia="仿宋_GB2312"/>
                <w:sz w:val="32"/>
                <w:szCs w:val="32"/>
                <w:lang w:eastAsia="zh-CN"/>
              </w:rPr>
            </w:pPr>
            <w:r>
              <w:rPr>
                <w:rFonts w:hint="eastAsia" w:ascii="仿宋_GB2312" w:hAnsi="宋体" w:eastAsia="仿宋_GB2312"/>
                <w:sz w:val="32"/>
                <w:szCs w:val="32"/>
                <w:lang w:eastAsia="zh-CN"/>
              </w:rPr>
              <w:t>（如人数较多，可另附于文后）</w:t>
            </w:r>
          </w:p>
        </w:tc>
        <w:tc>
          <w:tcPr>
            <w:tcW w:w="705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outlineLvl w:val="1"/>
              <w:rPr>
                <w:rFonts w:hint="eastAsia" w:ascii="仿宋_GB2312" w:hAnsi="宋体" w:eastAsia="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noWrap w:val="0"/>
            <w:vAlign w:val="top"/>
          </w:tcPr>
          <w:p>
            <w:pPr>
              <w:widowControl/>
              <w:jc w:val="center"/>
              <w:outlineLvl w:val="1"/>
              <w:rPr>
                <w:rFonts w:hint="eastAsia" w:ascii="仿宋_GB2312" w:hAnsi="宋体" w:eastAsia="仿宋_GB2312"/>
                <w:sz w:val="32"/>
                <w:szCs w:val="32"/>
                <w:lang w:eastAsia="zh-CN"/>
              </w:rPr>
            </w:pPr>
            <w:r>
              <w:rPr>
                <w:rFonts w:hint="eastAsia" w:ascii="仿宋_GB2312" w:hAnsi="宋体" w:eastAsia="仿宋_GB2312"/>
                <w:sz w:val="32"/>
                <w:szCs w:val="32"/>
                <w:lang w:eastAsia="zh-CN"/>
              </w:rPr>
              <w:t>提案委员会</w:t>
            </w:r>
          </w:p>
          <w:p>
            <w:pPr>
              <w:widowControl/>
              <w:jc w:val="center"/>
              <w:outlineLvl w:val="1"/>
              <w:rPr>
                <w:rFonts w:hint="eastAsia" w:ascii="仿宋_GB2312" w:hAnsi="宋体" w:eastAsia="仿宋_GB2312"/>
                <w:sz w:val="32"/>
                <w:szCs w:val="32"/>
                <w:lang w:eastAsia="zh-CN"/>
              </w:rPr>
            </w:pPr>
            <w:r>
              <w:rPr>
                <w:rFonts w:hint="eastAsia" w:ascii="仿宋_GB2312" w:hAnsi="宋体" w:eastAsia="仿宋_GB2312"/>
                <w:sz w:val="32"/>
                <w:szCs w:val="32"/>
                <w:lang w:eastAsia="zh-CN"/>
              </w:rPr>
              <w:t>审查意见</w:t>
            </w:r>
          </w:p>
        </w:tc>
        <w:tc>
          <w:tcPr>
            <w:tcW w:w="7050" w:type="dxa"/>
            <w:gridSpan w:val="4"/>
            <w:tcBorders>
              <w:top w:val="single" w:color="auto" w:sz="4" w:space="0"/>
              <w:left w:val="single" w:color="auto" w:sz="4" w:space="0"/>
              <w:bottom w:val="single" w:color="auto" w:sz="4" w:space="0"/>
              <w:right w:val="single" w:color="auto" w:sz="4" w:space="0"/>
            </w:tcBorders>
            <w:noWrap w:val="0"/>
            <w:vAlign w:val="top"/>
          </w:tcPr>
          <w:p>
            <w:pPr>
              <w:widowControl/>
              <w:jc w:val="center"/>
              <w:outlineLvl w:val="1"/>
              <w:rPr>
                <w:rFonts w:hint="eastAsia" w:ascii="仿宋_GB2312" w:hAnsi="宋体" w:eastAsia="仿宋_GB2312"/>
                <w:sz w:val="32"/>
                <w:szCs w:val="32"/>
                <w:lang w:eastAsia="zh-CN"/>
              </w:rPr>
            </w:pPr>
          </w:p>
        </w:tc>
      </w:tr>
    </w:tbl>
    <w:p>
      <w:pPr>
        <w:spacing w:line="560" w:lineRule="exact"/>
        <w:rPr>
          <w:rFonts w:ascii="仿宋" w:hAnsi="仿宋" w:eastAsia="仿宋"/>
          <w:sz w:val="32"/>
          <w:szCs w:val="32"/>
        </w:rPr>
      </w:pPr>
      <w:r>
        <w:rPr>
          <w:rFonts w:hint="eastAsia" w:ascii="黑体" w:hAnsi="黑体" w:eastAsia="黑体"/>
          <w:sz w:val="32"/>
          <w:szCs w:val="32"/>
        </w:rPr>
        <w:t>根据实际情况在（）内打勾确认：</w:t>
      </w:r>
    </w:p>
    <w:p>
      <w:pPr>
        <w:spacing w:line="560" w:lineRule="exact"/>
        <w:rPr>
          <w:rFonts w:ascii="宋体" w:hAnsi="宋体"/>
          <w:b/>
          <w:sz w:val="30"/>
          <w:szCs w:val="30"/>
        </w:rPr>
      </w:pPr>
      <w:r>
        <w:rPr>
          <w:rFonts w:hint="eastAsia" w:ascii="宋体" w:hAnsi="宋体"/>
          <w:b/>
          <w:sz w:val="30"/>
          <w:szCs w:val="30"/>
        </w:rPr>
        <w:t>是否同意公开：</w:t>
      </w:r>
    </w:p>
    <w:p>
      <w:pPr>
        <w:spacing w:line="440" w:lineRule="exact"/>
        <w:rPr>
          <w:rFonts w:ascii="宋体" w:hAnsi="宋体"/>
          <w:sz w:val="30"/>
          <w:szCs w:val="30"/>
        </w:rPr>
      </w:pPr>
      <w:r>
        <w:rPr>
          <w:rFonts w:hint="eastAsia" w:ascii="宋体" w:hAnsi="宋体"/>
          <w:sz w:val="30"/>
          <w:szCs w:val="30"/>
        </w:rPr>
        <w:t>是（</w:t>
      </w:r>
      <w:r>
        <w:rPr>
          <w:rFonts w:ascii="Arial" w:hAnsi="Arial" w:cs="Arial"/>
          <w:sz w:val="30"/>
          <w:szCs w:val="30"/>
        </w:rPr>
        <w:t>√</w:t>
      </w:r>
      <w:r>
        <w:rPr>
          <w:rFonts w:hint="eastAsia" w:ascii="宋体" w:hAnsi="宋体"/>
          <w:sz w:val="30"/>
          <w:szCs w:val="30"/>
        </w:rPr>
        <w:t>）</w:t>
      </w:r>
      <w:r>
        <w:rPr>
          <w:rFonts w:ascii="宋体" w:hAnsi="宋体"/>
          <w:sz w:val="30"/>
          <w:szCs w:val="30"/>
        </w:rPr>
        <w:t xml:space="preserve">  </w:t>
      </w:r>
      <w:r>
        <w:rPr>
          <w:rFonts w:hint="eastAsia" w:ascii="宋体" w:hAnsi="宋体"/>
          <w:sz w:val="30"/>
          <w:szCs w:val="30"/>
        </w:rPr>
        <w:t>否（）</w:t>
      </w:r>
    </w:p>
    <w:p>
      <w:pPr>
        <w:spacing w:line="480" w:lineRule="auto"/>
        <w:rPr>
          <w:rFonts w:hint="eastAsia" w:ascii="仿宋" w:hAnsi="仿宋" w:eastAsia="仿宋" w:cs="仿宋"/>
          <w:b/>
          <w:bCs/>
          <w:sz w:val="32"/>
          <w:szCs w:val="32"/>
          <w:lang w:val="en-US" w:eastAsia="zh-CN"/>
        </w:rPr>
      </w:pPr>
    </w:p>
    <w:p>
      <w:pPr>
        <w:spacing w:line="480" w:lineRule="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党的二十大报告指出全面推进乡村振兴，扎实推动乡村产业、人才、文化、生态、组织振兴。</w:t>
      </w:r>
      <w:r>
        <w:rPr>
          <w:rFonts w:hint="eastAsia" w:ascii="仿宋_GB2312" w:hAnsi="仿宋_GB2312" w:eastAsia="仿宋_GB2312" w:cs="仿宋_GB2312"/>
          <w:sz w:val="32"/>
          <w:szCs w:val="32"/>
        </w:rPr>
        <w:t>文化振兴作为乡村振兴的重要组成部分，贯穿于乡村振兴全过程，为乡村振兴提供精神支柱和文化滋养。生态振兴,就是要实现农业农村绿色发展,打造山清水秀的乡村风光,建设生态宜居的农村环境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近年，番禺区</w:t>
      </w:r>
      <w:r>
        <w:rPr>
          <w:rFonts w:hint="eastAsia" w:ascii="仿宋_GB2312" w:hAnsi="仿宋_GB2312" w:eastAsia="仿宋_GB2312" w:cs="仿宋_GB2312"/>
          <w:sz w:val="32"/>
          <w:szCs w:val="32"/>
        </w:rPr>
        <w:t>全面开展国家生态文明建设示范区</w:t>
      </w:r>
      <w:r>
        <w:rPr>
          <w:rFonts w:hint="eastAsia" w:ascii="仿宋_GB2312" w:hAnsi="仿宋_GB2312" w:eastAsia="仿宋_GB2312" w:cs="仿宋_GB2312"/>
          <w:sz w:val="32"/>
          <w:szCs w:val="32"/>
          <w:lang w:val="en-US" w:eastAsia="zh-CN"/>
        </w:rPr>
        <w:t>创建工作，着力建设人与自然和谐共生的生态番禺，在此契机下，结合推动全民健身，因时因地制宜探索“文化+体育+生态”深度融合的发展新路径，有利于推动文体事业和生态环境纵深健康发展，带动乡村振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番禺区印发了《广州市番禺区生态文明建设规划（2021—2035年）》，全面发挥岭南文化优势，科学谋划了生态文明建设蓝图。规划的近期目标（2021-2025年）中提出了绿色空间格局合理、生态文化不断繁荣、生活方式绿色低碳的具体目标。2022年，广州市印发了《广州市全民健身实施计划（2021—2025年）》，主要任务之一是建设布局合理的健身场地设施，结合生态宜居美丽乡村建设，完善具有岭南特色、体现高品质生活的健身设施，助力乡村振兴，每个区需完成200公里以上健身步道改造或建设。番禺区也就此提出了优化10分钟健身圈全覆盖、经常参加体育锻炼人数不低于122万、人均体育场地面积达2.6万平方米的目标，但当前的现状是群众日益增长的健身需求与体育场地不足的矛盾显著。综上，如果将绿色生态、传统文化、低碳生活融合发展，结合全民健身计划，通过合理利用灌木丛林、公共绿地及农村空置场所建设休闲健身场地、文化宣传阵地、生态保护高地，既能够改善市民的健身环境和条件，又能打造传统特色文化宣传阵地，还能有效保护生态绿地和古树名木，形成同频共振，一举多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华三书院前闲置荔枝林地改造成为“生态文化健身走廊”。华三书院前闲置荔枝林地位于石碁镇官涌村华三书院正门前，面积约22亩，目前覆盖植物主要以荔枝树为主，其中有三棵百年历史的已登记列入保护树木名册。通过因地制宜，盘活华三书院前闲置荔枝林资源，将生态环境提升、书法文化宣传和体育健身设施构建有机融合，构建成为一个适合各类人群需求的运动场所、文化场所和休闲场所，具体措施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一是建设健身走廊，</w:t>
      </w:r>
      <w:r>
        <w:rPr>
          <w:rFonts w:hint="eastAsia" w:ascii="仿宋_GB2312" w:hAnsi="仿宋_GB2312" w:eastAsia="仿宋_GB2312" w:cs="仿宋_GB2312"/>
          <w:sz w:val="32"/>
          <w:szCs w:val="32"/>
          <w:lang w:eastAsia="zh-CN"/>
        </w:rPr>
        <w:t>推动文体</w:t>
      </w:r>
      <w:r>
        <w:rPr>
          <w:rFonts w:hint="eastAsia" w:ascii="仿宋_GB2312" w:hAnsi="仿宋_GB2312" w:eastAsia="仿宋_GB2312" w:cs="仿宋_GB2312"/>
          <w:sz w:val="32"/>
          <w:szCs w:val="32"/>
          <w:lang w:val="en-US" w:eastAsia="zh-CN"/>
        </w:rPr>
        <w:t>生态</w:t>
      </w:r>
      <w:r>
        <w:rPr>
          <w:rFonts w:hint="eastAsia" w:ascii="仿宋_GB2312" w:hAnsi="仿宋_GB2312" w:eastAsia="仿宋_GB2312" w:cs="仿宋_GB2312"/>
          <w:sz w:val="32"/>
          <w:szCs w:val="32"/>
          <w:lang w:eastAsia="zh-CN"/>
        </w:rPr>
        <w:t>融合。</w:t>
      </w:r>
      <w:r>
        <w:rPr>
          <w:rFonts w:hint="eastAsia" w:ascii="仿宋_GB2312" w:hAnsi="仿宋_GB2312" w:eastAsia="仿宋_GB2312" w:cs="仿宋_GB2312"/>
          <w:sz w:val="32"/>
          <w:szCs w:val="32"/>
          <w:lang w:val="en-US" w:eastAsia="zh-CN"/>
        </w:rPr>
        <w:t>通过利用现有闲置荔枝林地现有地形和路径，通过改造建设一条运动健身步道，配置适量健身运动器材。二是建设书法走廊，</w:t>
      </w:r>
      <w:r>
        <w:rPr>
          <w:rFonts w:hint="eastAsia" w:ascii="仿宋_GB2312" w:hAnsi="仿宋_GB2312" w:eastAsia="仿宋_GB2312" w:cs="仿宋_GB2312"/>
          <w:sz w:val="32"/>
          <w:szCs w:val="32"/>
          <w:lang w:eastAsia="zh-CN"/>
        </w:rPr>
        <w:t>赓续优秀</w:t>
      </w:r>
      <w:r>
        <w:rPr>
          <w:rFonts w:hint="eastAsia" w:ascii="仿宋_GB2312" w:hAnsi="仿宋_GB2312" w:eastAsia="仿宋_GB2312" w:cs="仿宋_GB2312"/>
          <w:sz w:val="32"/>
          <w:szCs w:val="32"/>
          <w:lang w:val="en-US" w:eastAsia="zh-CN"/>
        </w:rPr>
        <w:t>传统经典。结合华三书院、健身走廊、及周边墙体等，通过彩绘、设置专题特色宣传栏目等形式，将岭南书法大家麦华三故乡的</w:t>
      </w:r>
      <w:r>
        <w:rPr>
          <w:rFonts w:hint="eastAsia" w:ascii="仿宋_GB2312" w:hAnsi="仿宋_GB2312" w:eastAsia="仿宋_GB2312" w:cs="仿宋_GB2312"/>
          <w:sz w:val="32"/>
          <w:szCs w:val="32"/>
        </w:rPr>
        <w:t>人文轶事</w:t>
      </w:r>
      <w:r>
        <w:rPr>
          <w:rFonts w:hint="eastAsia" w:ascii="仿宋_GB2312" w:hAnsi="仿宋_GB2312" w:eastAsia="仿宋_GB2312" w:cs="仿宋_GB2312"/>
          <w:sz w:val="32"/>
          <w:szCs w:val="32"/>
          <w:lang w:val="en-US" w:eastAsia="zh-CN"/>
        </w:rPr>
        <w:t>、书法艺术宣传、弘扬开来。三是建设生态走廊，带动乡村全面振兴。充分利用闲置用地上的植被现状，在做好树木保护的前提下通过景观微改造，着力提升闲置地的整体环境，为群众搭建良好的休闲歇息地。</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MTViYTJiMzUxOGVjY2NhZmY0NzZjMjVlYTg5NzMifQ=="/>
  </w:docVars>
  <w:rsids>
    <w:rsidRoot w:val="00000000"/>
    <w:rsid w:val="237017BB"/>
    <w:rsid w:val="329D695D"/>
    <w:rsid w:val="3695112F"/>
    <w:rsid w:val="4F4B1139"/>
    <w:rsid w:val="57164058"/>
    <w:rsid w:val="61C618E0"/>
    <w:rsid w:val="6FC76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2078</Words>
  <Characters>2129</Characters>
  <Paragraphs>10</Paragraphs>
  <TotalTime>0</TotalTime>
  <ScaleCrop>false</ScaleCrop>
  <LinksUpToDate>false</LinksUpToDate>
  <CharactersWithSpaces>2138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2023-02-05T07:41:00Z</dcterms:created>
  <dc:creator>beebe</dc:creator>
  <cp:lastModifiedBy>user</cp:lastModifiedBy>
  <dcterms:modified xsi:type="dcterms:W3CDTF">2023-12-04T02:46:04Z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EC4F03BE309346F8A2D238A6F332F70B</vt:lpwstr>
  </property>
</Properties>
</file>