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right="96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hint="default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45</w:t>
      </w:r>
      <w:r>
        <w:rPr>
          <w:rFonts w:hint="default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559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题目 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关于加强番禺与香港足球交流以增强香港青年发展的建议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提案者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李世荣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联系人 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李世荣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工作单位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职    务 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手机号码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办公电话 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通讯地址 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邮编 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联名提案人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（ 如 人数 较多，可另附于文后 ） 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提案委员会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审查意见 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default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default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背景：本人长期参与青年发展及地区工作，近期喜见香港特区政府大力在学校向青少年推广国民及国安教育，相信会以「体验式」渠道，说好道理，让青少年理解这些国民及国安教育的讯息。经过2019年黑暴，社会普遍认识到：社会总体氛围、媒体认知作战、教育工作者、朋辈影响，对于青少年认知及行为带来深刻影响。尤其青少年正值青春期，朋辈认同对青少年成长尤其重要，正所谓「近朱者赤，近墨者黑」，如果社会能鼓励、组织青年参与一些正向有意义又有益身心的群体活动，能使他们不至于互相影响以误入歧途，而最好的选择就是体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论：本人建议透过加强番禺、香港的体育交流，尤其是以足球作为切入点，拉近两地青年以强化交流，从而作出软性的国民教育，亦可由此加强香港青年发展。尤其近期世界杯热潮，本人发现对青少年影响极大，所以我们应投其所好，以足球作切入点，组织香港青少年更多与内地青年作交流，以让两地足球爱好的青年，建立个人之间的情谊，从此洗刷狭隘的本土主义遗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二十年，香港特区政府大力资助让香港青年人到内地交流、考察、体验的交流团，让很多青年人可以回内地亲身认识祖国发展，不过始终参与人数有限制，而且最重要的是，有些青少年没有兴趣旅游、或没有条件出游，故此亦有不少部分仍未有机会回内地。本人就认识不少这类没有兴趣旅游，但热爱体育、喜欢足球的青少年，故此，本人建议举办番禺、香港的青年足球交流团，以足球为吸引点，吸引这批没有兴趣旅游，但热爱体育、喜欢足球的青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甚至，可以让家长都一同参加，达到「以足球吸引青少年，以青少年带动家长」，一来有契机让家长都到内地看看国家的辉煌发展，对本身认识国家、热爱国家的人能强化爱国热情，对本身不了解国家或错误认知的也能看到真实的情况。短期内，番禺有设施，香港有需要，例如类似番禺「木生缘」运动设施，正好合作举办对象是青少年的运动活动及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除了使市民身心健康，亦能带动青年发展，亦有利国民及国安教育。对于青年发展，除了有助体育爱好的青少年投身体育界，体育还涉及体育科技、健康管理、运动神经医学等高端范畴，广州既然定位发展医疗及健康事业，由体育衍生出的这些学问及技术，也能透过两地体育合作去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促进两地体育交流推展国民及国安教育，在过程中可向青少年介绍国家近现代的体育发展，由此可传播国民教育讯息，以增青少年的身份光荣感，另外，体育培养青少年坚毅意志、勇于迎难竞争，绝对能为国家培育下一代虎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C5697"/>
    <w:rsid w:val="1AE07BCF"/>
    <w:rsid w:val="3BAC5697"/>
    <w:rsid w:val="4233308F"/>
    <w:rsid w:val="5AEA13EE"/>
    <w:rsid w:val="6F690BD9"/>
    <w:rsid w:val="73E82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customStyle="1" w:styleId="5">
    <w:name w:val="Body Text First Indent 21"/>
    <w:basedOn w:val="2"/>
    <w:qFormat/>
    <w:uiPriority w:val="0"/>
    <w:pPr>
      <w:spacing w:after="0" w:line="360" w:lineRule="auto"/>
      <w:ind w:left="0" w:leftChars="0" w:firstLine="104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2023-01-19T09:09:00Z</dcterms:created>
  <dc:creator>D.y.s</dc:creator>
  <cp:lastModifiedBy>user</cp:lastModifiedBy>
  <dcterms:modified xsi:type="dcterms:W3CDTF">2023-12-04T02:51:55Z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8FB466C45E44493D873882B028FF5490</vt:lpwstr>
  </property>
</Properties>
</file>