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E3A73">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09495F7D">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号</w:t>
      </w:r>
    </w:p>
    <w:p w14:paraId="469775DA">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5EFCCDB9">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3FD85ED9">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广东美伦建材有限公司迁改建项目</w:t>
      </w:r>
      <w:r>
        <w:rPr>
          <w:rFonts w:hint="eastAsia" w:ascii="方正小标宋简体" w:eastAsia="方正小标宋简体"/>
          <w:color w:val="auto"/>
          <w:sz w:val="44"/>
          <w:szCs w:val="44"/>
        </w:rPr>
        <w:t>环境影响报告表的批复</w:t>
      </w:r>
    </w:p>
    <w:p w14:paraId="0C61ECCF">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73E1C26">
      <w:pPr>
        <w:keepNext w:val="0"/>
        <w:keepLines w:val="0"/>
        <w:pageBreakBefore w:val="0"/>
        <w:kinsoku/>
        <w:wordWrap/>
        <w:overflowPunct/>
        <w:topLinePunct w:val="0"/>
        <w:autoSpaceDE/>
        <w:autoSpaceDN/>
        <w:bidi w:val="0"/>
        <w:adjustRightInd/>
        <w:snapToGrid/>
        <w:spacing w:line="570" w:lineRule="exact"/>
        <w:textAlignment w:val="auto"/>
        <w:rPr>
          <w:rFonts w:ascii="仿宋_GB2312" w:eastAsia="仿宋_GB2312"/>
          <w:color w:val="auto"/>
          <w:sz w:val="32"/>
          <w:szCs w:val="32"/>
        </w:rPr>
      </w:pPr>
      <w:r>
        <w:rPr>
          <w:rFonts w:hint="eastAsia" w:ascii="仿宋_GB2312" w:eastAsia="仿宋_GB2312" w:cs="Times New Roman"/>
          <w:color w:val="auto"/>
          <w:sz w:val="32"/>
          <w:szCs w:val="32"/>
          <w:lang w:eastAsia="zh-CN"/>
        </w:rPr>
        <w:t>广东美伦建材有限公司（91440101749936409E）</w:t>
      </w:r>
      <w:r>
        <w:rPr>
          <w:rFonts w:hint="eastAsia" w:ascii="仿宋_GB2312" w:eastAsia="仿宋_GB2312"/>
          <w:color w:val="auto"/>
          <w:sz w:val="32"/>
          <w:szCs w:val="32"/>
        </w:rPr>
        <w:t>：</w:t>
      </w:r>
    </w:p>
    <w:p w14:paraId="36D1875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广东美伦建材有限公司迁改建项目</w:t>
      </w:r>
      <w:r>
        <w:rPr>
          <w:rFonts w:hint="eastAsia" w:ascii="仿宋_GB2312" w:eastAsia="仿宋_GB2312"/>
          <w:color w:val="auto"/>
          <w:sz w:val="32"/>
          <w:szCs w:val="32"/>
        </w:rPr>
        <w:t>环境影响报告表》（以下简称《报告表》）及附送资料收悉。经研究，现批复如下：</w:t>
      </w:r>
    </w:p>
    <w:p w14:paraId="773860A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广东美伦建材有限公司迁改建项目</w:t>
      </w:r>
      <w:r>
        <w:rPr>
          <w:rFonts w:hint="eastAsia" w:ascii="仿宋_GB2312" w:eastAsia="仿宋_GB2312"/>
          <w:color w:val="auto"/>
          <w:sz w:val="32"/>
          <w:szCs w:val="32"/>
        </w:rPr>
        <w:t>（以下简称“该项目”）位于广州市番禺</w:t>
      </w:r>
      <w:r>
        <w:rPr>
          <w:rFonts w:hint="eastAsia" w:ascii="仿宋_GB2312" w:eastAsia="仿宋_GB2312" w:cs="Times New Roman"/>
          <w:color w:val="auto"/>
          <w:sz w:val="32"/>
          <w:szCs w:val="32"/>
          <w:lang w:eastAsia="zh-CN"/>
        </w:rPr>
        <w:t>区大龙街新桥村新环中路11号101、102、103，申</w:t>
      </w:r>
      <w:r>
        <w:rPr>
          <w:rFonts w:hint="eastAsia" w:ascii="仿宋_GB2312" w:eastAsia="仿宋_GB2312"/>
          <w:color w:val="auto"/>
          <w:sz w:val="32"/>
          <w:szCs w:val="32"/>
        </w:rPr>
        <w:t>报内容为</w:t>
      </w:r>
      <w:r>
        <w:rPr>
          <w:rFonts w:hint="eastAsia" w:ascii="仿宋_GB2312" w:eastAsia="仿宋_GB2312"/>
          <w:color w:val="auto"/>
          <w:sz w:val="32"/>
          <w:szCs w:val="32"/>
          <w:lang w:val="en-US" w:eastAsia="zh-CN"/>
        </w:rPr>
        <w:t>年产铝方板6万平方米、碳钢方板5万平方米、工</w:t>
      </w:r>
      <w:r>
        <w:rPr>
          <w:rFonts w:hint="eastAsia" w:ascii="仿宋_GB2312" w:eastAsia="仿宋_GB2312" w:cs="Times New Roman"/>
          <w:color w:val="auto"/>
          <w:sz w:val="32"/>
          <w:szCs w:val="32"/>
          <w:lang w:val="en-US" w:eastAsia="zh-CN"/>
        </w:rPr>
        <w:t>业设备6000台</w:t>
      </w:r>
      <w:r>
        <w:rPr>
          <w:rFonts w:hint="eastAsia" w:ascii="仿宋_GB2312" w:eastAsia="仿宋_GB2312" w:cs="Times New Roman"/>
          <w:color w:val="auto"/>
          <w:sz w:val="32"/>
          <w:szCs w:val="32"/>
          <w:lang w:eastAsia="zh-CN"/>
        </w:rPr>
        <w:t>。该项目占地面积</w:t>
      </w:r>
      <w:r>
        <w:rPr>
          <w:rFonts w:hint="eastAsia" w:ascii="仿宋_GB2312" w:eastAsia="仿宋_GB2312" w:cs="Times New Roman"/>
          <w:color w:val="auto"/>
          <w:sz w:val="32"/>
          <w:szCs w:val="32"/>
          <w:lang w:val="en-US" w:eastAsia="zh-CN"/>
        </w:rPr>
        <w:t>3960</w:t>
      </w:r>
      <w:r>
        <w:rPr>
          <w:rFonts w:hint="eastAsia" w:ascii="仿宋_GB2312" w:eastAsia="仿宋_GB2312" w:cs="Times New Roman"/>
          <w:color w:val="auto"/>
          <w:sz w:val="32"/>
          <w:szCs w:val="32"/>
          <w:lang w:eastAsia="zh-CN"/>
        </w:rPr>
        <w:t>平方米，</w:t>
      </w:r>
      <w:r>
        <w:rPr>
          <w:rFonts w:hint="eastAsia" w:ascii="仿宋_GB2312" w:eastAsia="仿宋_GB2312" w:cs="Times New Roman"/>
          <w:color w:val="auto"/>
          <w:sz w:val="32"/>
          <w:szCs w:val="32"/>
          <w:lang w:val="en-US" w:eastAsia="zh-CN"/>
        </w:rPr>
        <w:t>总建筑面积5300平</w:t>
      </w:r>
      <w:r>
        <w:rPr>
          <w:rFonts w:hint="eastAsia" w:ascii="仿宋_GB2312" w:eastAsia="仿宋_GB2312" w:cs="Times New Roman"/>
          <w:color w:val="auto"/>
          <w:sz w:val="32"/>
          <w:szCs w:val="32"/>
          <w:lang w:eastAsia="zh-CN"/>
        </w:rPr>
        <w:t>方米，</w:t>
      </w:r>
      <w:r>
        <w:rPr>
          <w:rFonts w:hint="eastAsia" w:ascii="仿宋_GB2312" w:eastAsia="仿宋_GB2312" w:cs="Times New Roman"/>
          <w:color w:val="auto"/>
          <w:sz w:val="32"/>
          <w:szCs w:val="32"/>
          <w:lang w:val="en-US" w:eastAsia="zh-CN"/>
        </w:rPr>
        <w:t>主要建筑物有2栋单层厂房</w:t>
      </w:r>
      <w:bookmarkStart w:id="0" w:name="_GoBack"/>
      <w:bookmarkEnd w:id="0"/>
      <w:r>
        <w:rPr>
          <w:rFonts w:hint="eastAsia" w:ascii="仿宋_GB2312" w:eastAsia="仿宋_GB2312" w:cs="Times New Roman"/>
          <w:color w:val="auto"/>
          <w:sz w:val="32"/>
          <w:szCs w:val="32"/>
          <w:lang w:val="en-US" w:eastAsia="zh-CN"/>
        </w:rPr>
        <w:t>和1栋三层办公楼</w:t>
      </w:r>
      <w:r>
        <w:rPr>
          <w:rFonts w:hint="eastAsia" w:ascii="仿宋_GB2312" w:eastAsia="仿宋_GB2312" w:cs="Times New Roman"/>
          <w:color w:val="auto"/>
          <w:sz w:val="32"/>
          <w:szCs w:val="32"/>
          <w:lang w:eastAsia="zh-CN"/>
        </w:rPr>
        <w:t>；主要设备有</w:t>
      </w:r>
      <w:r>
        <w:rPr>
          <w:rFonts w:hint="eastAsia" w:ascii="仿宋_GB2312" w:eastAsia="仿宋_GB2312" w:cs="Times New Roman"/>
          <w:color w:val="auto"/>
          <w:sz w:val="32"/>
          <w:szCs w:val="32"/>
          <w:lang w:val="en-US" w:eastAsia="zh-CN"/>
        </w:rPr>
        <w:t>表面前处理自动喷淋线1条（包括4个池体）、全自动喷粉线1条（包括喷粉柜3个、自动喷枪8支、手动喷枪2支）、隧道式燃气烘干炉1条（内设1台20万大卡/h发热器）、隧道式燃气固化炉1条（内设1台50万大卡/h发热器）、焊机4台、打磨机2台、激光切割机1台、空压机2台及其他机加工设备一批等</w:t>
      </w:r>
      <w:r>
        <w:rPr>
          <w:rFonts w:hint="eastAsia" w:ascii="仿宋_GB2312" w:eastAsia="仿宋_GB2312" w:cs="Times New Roman"/>
          <w:color w:val="auto"/>
          <w:sz w:val="32"/>
          <w:szCs w:val="32"/>
          <w:lang w:eastAsia="zh-CN"/>
        </w:rPr>
        <w:t>；员工</w:t>
      </w:r>
      <w:r>
        <w:rPr>
          <w:rFonts w:hint="eastAsia" w:ascii="仿宋_GB2312" w:eastAsia="仿宋_GB2312" w:cs="Times New Roman"/>
          <w:color w:val="auto"/>
          <w:sz w:val="32"/>
          <w:szCs w:val="32"/>
          <w:lang w:val="en-US" w:eastAsia="zh-CN"/>
        </w:rPr>
        <w:t>40</w:t>
      </w:r>
      <w:r>
        <w:rPr>
          <w:rFonts w:hint="eastAsia" w:ascii="仿宋_GB2312" w:eastAsia="仿宋_GB2312" w:cs="Times New Roman"/>
          <w:color w:val="auto"/>
          <w:sz w:val="32"/>
          <w:szCs w:val="32"/>
          <w:lang w:eastAsia="zh-CN"/>
        </w:rPr>
        <w:t>名，</w:t>
      </w:r>
      <w:r>
        <w:rPr>
          <w:rFonts w:hint="eastAsia" w:ascii="仿宋_GB2312" w:eastAsia="仿宋_GB2312" w:cs="Times New Roman"/>
          <w:color w:val="auto"/>
          <w:sz w:val="32"/>
          <w:szCs w:val="32"/>
          <w:lang w:val="en-US" w:eastAsia="zh-CN"/>
        </w:rPr>
        <w:t>内部不安排食宿</w:t>
      </w:r>
      <w:r>
        <w:rPr>
          <w:rFonts w:hint="eastAsia" w:ascii="仿宋_GB2312" w:eastAsia="仿宋_GB2312"/>
          <w:color w:val="auto"/>
          <w:sz w:val="32"/>
          <w:szCs w:val="32"/>
        </w:rPr>
        <w:t>。</w:t>
      </w:r>
    </w:p>
    <w:p w14:paraId="493B150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4DADCC2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76A4EA5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360</w:t>
      </w:r>
      <w:r>
        <w:rPr>
          <w:rFonts w:hint="eastAsia" w:ascii="仿宋_GB2312" w:eastAsia="仿宋_GB2312"/>
          <w:color w:val="auto"/>
          <w:sz w:val="32"/>
          <w:szCs w:val="32"/>
        </w:rPr>
        <w:t>吨/年；生产废水排放量不超过</w:t>
      </w:r>
      <w:r>
        <w:rPr>
          <w:rFonts w:hint="eastAsia" w:ascii="仿宋_GB2312" w:eastAsia="仿宋_GB2312"/>
          <w:color w:val="auto"/>
          <w:sz w:val="32"/>
          <w:szCs w:val="32"/>
          <w:lang w:val="en-US" w:eastAsia="zh-CN"/>
        </w:rPr>
        <w:t>242.12</w:t>
      </w:r>
      <w:r>
        <w:rPr>
          <w:rFonts w:hint="eastAsia" w:ascii="仿宋_GB2312" w:eastAsia="仿宋_GB2312"/>
          <w:color w:val="auto"/>
          <w:sz w:val="32"/>
          <w:szCs w:val="32"/>
        </w:rPr>
        <w:t>吨/年。</w:t>
      </w:r>
    </w:p>
    <w:p w14:paraId="18E64C7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s="Times New Roman"/>
          <w:color w:val="auto"/>
          <w:sz w:val="32"/>
          <w:szCs w:val="32"/>
        </w:rPr>
        <w:t>臭气浓度排放执行《恶臭污染物排放标准》（GB14554-93）表1厂界新扩改建二级标准限值</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挥发性有机物排放执行</w:t>
      </w:r>
      <w:r>
        <w:rPr>
          <w:rFonts w:hint="eastAsia" w:ascii="仿宋_GB2312" w:eastAsia="仿宋_GB2312" w:cs="Times New Roman"/>
          <w:color w:val="auto"/>
          <w:sz w:val="32"/>
          <w:szCs w:val="32"/>
        </w:rPr>
        <w:t>广东省《固定污染源挥发性有机物综合排放标准》（DB44/2367-2022）表1挥发性有机物排放限值</w:t>
      </w:r>
      <w:r>
        <w:rPr>
          <w:rFonts w:hint="eastAsia" w:ascii="仿宋_GB2312" w:eastAsia="仿宋_GB2312" w:cs="Times New Roman"/>
          <w:color w:val="auto"/>
          <w:sz w:val="32"/>
          <w:szCs w:val="32"/>
          <w:lang w:val="en-US" w:eastAsia="zh-CN"/>
        </w:rPr>
        <w:t>和</w:t>
      </w:r>
      <w:r>
        <w:rPr>
          <w:rFonts w:hint="eastAsia" w:ascii="仿宋_GB2312" w:eastAsia="仿宋_GB2312" w:cs="Times New Roman"/>
          <w:color w:val="auto"/>
          <w:sz w:val="32"/>
          <w:szCs w:val="32"/>
        </w:rPr>
        <w:t>表3厂区内VOCs无组织排放限值</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其他</w:t>
      </w:r>
      <w:r>
        <w:rPr>
          <w:rFonts w:hint="eastAsia" w:ascii="仿宋_GB2312" w:eastAsia="仿宋_GB2312" w:cs="Times New Roman"/>
          <w:color w:val="auto"/>
          <w:sz w:val="32"/>
          <w:szCs w:val="32"/>
        </w:rPr>
        <w:t>大气污染物排放执行广东省《大气污染物排放限值》（DB44/27-2001）第二时段</w:t>
      </w:r>
      <w:r>
        <w:rPr>
          <w:rFonts w:hint="eastAsia" w:ascii="仿宋_GB2312" w:eastAsia="仿宋_GB2312" w:cs="Times New Roman"/>
          <w:color w:val="auto"/>
          <w:sz w:val="32"/>
          <w:szCs w:val="32"/>
          <w:lang w:val="en-US" w:eastAsia="zh-CN"/>
        </w:rPr>
        <w:t>二</w:t>
      </w:r>
      <w:r>
        <w:rPr>
          <w:rFonts w:hint="eastAsia" w:ascii="仿宋_GB2312" w:eastAsia="仿宋_GB2312" w:cs="Times New Roman"/>
          <w:color w:val="auto"/>
          <w:sz w:val="32"/>
          <w:szCs w:val="32"/>
        </w:rPr>
        <w:t>级标准及无组织排放监控浓度限值</w:t>
      </w:r>
      <w:r>
        <w:rPr>
          <w:rFonts w:ascii="仿宋_GB2312" w:eastAsia="仿宋_GB2312"/>
          <w:color w:val="auto"/>
          <w:sz w:val="32"/>
          <w:szCs w:val="32"/>
        </w:rPr>
        <w:t>。</w:t>
      </w:r>
    </w:p>
    <w:p w14:paraId="0B12BED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（三）边界噪声排放执行《工业企业厂界环境噪声排放标准》（GB12348-2008）2类区限值，即：昼间≤60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7C263DE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6A217810">
      <w:pPr>
        <w:keepNext w:val="0"/>
        <w:keepLines w:val="0"/>
        <w:pageBreakBefore w:val="0"/>
        <w:kinsoku/>
        <w:wordWrap/>
        <w:overflowPunct/>
        <w:topLinePunct w:val="0"/>
        <w:autoSpaceDE/>
        <w:autoSpaceDN/>
        <w:bidi w:val="0"/>
        <w:adjustRightInd/>
        <w:snapToGrid/>
        <w:spacing w:line="570" w:lineRule="exact"/>
        <w:ind w:firstLine="628" w:firstLineChars="200"/>
        <w:textAlignment w:val="auto"/>
        <w:rPr>
          <w:rFonts w:ascii="仿宋_GB2312" w:eastAsia="仿宋_GB2312"/>
          <w:color w:val="auto"/>
          <w:sz w:val="32"/>
          <w:szCs w:val="32"/>
        </w:rPr>
      </w:pPr>
      <w:r>
        <w:rPr>
          <w:rFonts w:hint="eastAsia" w:ascii="仿宋_GB2312" w:eastAsia="仿宋_GB2312"/>
          <w:color w:val="auto"/>
          <w:spacing w:val="-3"/>
          <w:sz w:val="32"/>
          <w:szCs w:val="32"/>
        </w:rPr>
        <w:t>（一）前处理工序、</w:t>
      </w:r>
      <w:r>
        <w:rPr>
          <w:rFonts w:hint="eastAsia" w:ascii="仿宋_GB2312" w:eastAsia="仿宋_GB2312"/>
          <w:color w:val="auto"/>
          <w:sz w:val="32"/>
          <w:szCs w:val="32"/>
        </w:rPr>
        <w:t>喷粉固化线</w:t>
      </w:r>
      <w:r>
        <w:rPr>
          <w:rFonts w:hint="eastAsia" w:ascii="仿宋_GB2312" w:eastAsia="仿宋_GB2312"/>
          <w:color w:val="auto"/>
          <w:spacing w:val="-3"/>
          <w:sz w:val="32"/>
          <w:szCs w:val="32"/>
        </w:rPr>
        <w:t>应采用自动装置，减少污染物的产生，生产</w:t>
      </w:r>
      <w:r>
        <w:rPr>
          <w:rFonts w:hint="eastAsia" w:ascii="仿宋_GB2312" w:eastAsia="仿宋_GB2312"/>
          <w:color w:val="auto"/>
          <w:spacing w:val="-3"/>
          <w:sz w:val="32"/>
          <w:szCs w:val="32"/>
          <w:lang w:val="en-US" w:eastAsia="zh-CN"/>
        </w:rPr>
        <w:t>线和污水处理设施采用架空形式，</w:t>
      </w:r>
      <w:r>
        <w:rPr>
          <w:rFonts w:hint="eastAsia" w:ascii="仿宋_GB2312" w:eastAsia="仿宋_GB2312"/>
          <w:color w:val="auto"/>
          <w:spacing w:val="-3"/>
          <w:sz w:val="32"/>
          <w:szCs w:val="32"/>
        </w:rPr>
        <w:t>不得</w:t>
      </w:r>
      <w:r>
        <w:rPr>
          <w:rFonts w:hint="eastAsia" w:ascii="仿宋_GB2312" w:eastAsia="仿宋_GB2312"/>
          <w:color w:val="auto"/>
          <w:spacing w:val="-3"/>
          <w:sz w:val="32"/>
          <w:szCs w:val="32"/>
          <w:lang w:val="en-US" w:eastAsia="zh-CN"/>
        </w:rPr>
        <w:t>设</w:t>
      </w:r>
      <w:r>
        <w:rPr>
          <w:rFonts w:hint="eastAsia" w:ascii="仿宋_GB2312" w:eastAsia="仿宋_GB2312"/>
          <w:color w:val="auto"/>
          <w:spacing w:val="-3"/>
          <w:sz w:val="32"/>
          <w:szCs w:val="32"/>
        </w:rPr>
        <w:t>于地下；对前处理工序车间、污水处理设施区域进行防渗漏处理，防止污染土壤；前处理工序中使用的陶化剂等生产试剂不得含有镍、锌、铬等重金属污染物。</w:t>
      </w:r>
    </w:p>
    <w:p w14:paraId="4895D90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）排水系统采用雨污分流。水帘机废水</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喷淋塔废水</w:t>
      </w:r>
      <w:r>
        <w:rPr>
          <w:rFonts w:hint="eastAsia" w:ascii="仿宋_GB2312" w:eastAsia="仿宋_GB2312"/>
          <w:color w:val="auto"/>
          <w:sz w:val="32"/>
          <w:szCs w:val="32"/>
        </w:rPr>
        <w:t>循环使用，</w:t>
      </w:r>
      <w:r>
        <w:rPr>
          <w:rFonts w:hint="eastAsia" w:ascii="仿宋_GB2312" w:eastAsia="仿宋_GB2312"/>
          <w:color w:val="auto"/>
          <w:sz w:val="32"/>
          <w:szCs w:val="32"/>
          <w:lang w:val="en-US" w:eastAsia="zh-CN"/>
        </w:rPr>
        <w:t>定期外排至自建污水处理设施</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生产废水经自建污水处理设施处理后，</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经三级化粪池预处理后，</w:t>
      </w:r>
      <w:r>
        <w:rPr>
          <w:rFonts w:hint="eastAsia" w:ascii="仿宋_GB2312" w:eastAsia="仿宋_GB2312"/>
          <w:color w:val="auto"/>
          <w:sz w:val="32"/>
          <w:szCs w:val="32"/>
          <w:lang w:val="en-US" w:eastAsia="zh-CN"/>
        </w:rPr>
        <w:t>一并</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生产废水、综合废水排放口各1</w:t>
      </w:r>
      <w:r>
        <w:rPr>
          <w:rFonts w:hint="eastAsia" w:ascii="仿宋_GB2312" w:eastAsia="仿宋_GB2312"/>
          <w:color w:val="auto"/>
          <w:sz w:val="32"/>
          <w:szCs w:val="32"/>
        </w:rPr>
        <w:t>个。</w:t>
      </w:r>
      <w:r>
        <w:rPr>
          <w:rFonts w:hint="eastAsia" w:ascii="仿宋_GB2312" w:hAnsi="仿宋_GB2312" w:eastAsia="仿宋_GB2312" w:cs="仿宋_GB2312"/>
          <w:color w:val="auto"/>
          <w:sz w:val="32"/>
          <w:szCs w:val="32"/>
        </w:rPr>
        <w:t>废水收集、排放管线采用明管</w:t>
      </w:r>
      <w:r>
        <w:rPr>
          <w:rFonts w:hint="eastAsia" w:ascii="仿宋_GB2312" w:eastAsia="仿宋_GB2312" w:cs="Times New Roman"/>
          <w:color w:val="auto"/>
          <w:sz w:val="32"/>
          <w:szCs w:val="32"/>
          <w:lang w:val="en-US" w:eastAsia="zh-CN"/>
        </w:rPr>
        <w:t>。</w:t>
      </w:r>
    </w:p>
    <w:p w14:paraId="6138E40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烘干和固化工序使用液化石油气为燃料。按照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激光切割烟尘经设备自带除尘器处理后无组织排放；焊接烟尘经移动式烟尘净化器处理后无组织排放；打磨粉尘经水帘柜处理后无组织排放；喷粉废气经负压收集至两级滤芯回收系统处理后，固化有机废气与液化石油气燃烧废气一并收集至水喷淋+干式除雾器+二级活性炭吸附装置处理后，分别通过专用管道引至所在建筑物楼顶高空排放，排放口高度不低于15米。</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w:t>
      </w:r>
    </w:p>
    <w:p w14:paraId="5D2CC77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41DFD77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rPr>
        <w:t>）选用低噪声设备，合理布设生产车间，对噪声源采取隔声、减振等措施，定期检修设备。</w:t>
      </w:r>
    </w:p>
    <w:p w14:paraId="70B392C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废液压油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废液压油包装桶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废化学品包材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含油废抹布及废手套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废槽渣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表面处理废液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废吸湿棉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废水处理污泥</w:t>
      </w:r>
      <w:r>
        <w:rPr>
          <w:rFonts w:hint="eastAsia" w:ascii="仿宋_GB2312" w:hAnsi="仿宋_GB2312" w:eastAsia="仿宋_GB2312" w:cs="仿宋_GB2312"/>
          <w:color w:val="auto"/>
          <w:sz w:val="32"/>
          <w:szCs w:val="32"/>
          <w:lang w:eastAsia="zh-CN"/>
        </w:rPr>
        <w:t>、废石英砂及</w:t>
      </w:r>
      <w:r>
        <w:rPr>
          <w:rFonts w:hint="eastAsia" w:ascii="仿宋_GB2312" w:hAnsi="仿宋_GB2312" w:eastAsia="仿宋_GB2312" w:cs="仿宋_GB2312"/>
          <w:color w:val="auto"/>
          <w:sz w:val="32"/>
          <w:szCs w:val="32"/>
        </w:rPr>
        <w:t>废活性炭等</w:t>
      </w:r>
      <w:r>
        <w:rPr>
          <w:rFonts w:hint="eastAsia" w:ascii="仿宋_GB2312" w:hAnsi="仿宋_GB2312" w:eastAsia="仿宋_GB2312" w:cs="仿宋_GB2312"/>
          <w:color w:val="auto"/>
          <w:sz w:val="32"/>
          <w:szCs w:val="32"/>
          <w:lang w:val="en-US" w:eastAsia="zh-CN"/>
        </w:rPr>
        <w:t>属于</w:t>
      </w:r>
      <w:r>
        <w:rPr>
          <w:rFonts w:hint="eastAsia" w:ascii="仿宋_GB2312" w:hAnsi="仿宋_GB2312" w:eastAsia="仿宋_GB2312" w:cs="仿宋_GB2312"/>
          <w:color w:val="auto"/>
          <w:sz w:val="32"/>
          <w:szCs w:val="32"/>
        </w:rPr>
        <w:t>危</w:t>
      </w:r>
      <w:r>
        <w:rPr>
          <w:rFonts w:hint="eastAsia" w:ascii="仿宋_GB2312" w:eastAsia="仿宋_GB2312"/>
          <w:color w:val="auto"/>
          <w:sz w:val="32"/>
          <w:szCs w:val="32"/>
        </w:rPr>
        <w:t>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2370137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1BCFE40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324786C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363A3DAF">
      <w:pPr>
        <w:keepNext w:val="0"/>
        <w:keepLines w:val="0"/>
        <w:pageBreakBefore w:val="0"/>
        <w:widowControl/>
        <w:tabs>
          <w:tab w:val="left" w:pos="1418"/>
        </w:tabs>
        <w:kinsoku/>
        <w:wordWrap/>
        <w:overflowPunct/>
        <w:topLinePunct w:val="0"/>
        <w:autoSpaceDE/>
        <w:autoSpaceDN/>
        <w:bidi w:val="0"/>
        <w:adjustRightInd/>
        <w:snapToGrid/>
        <w:spacing w:line="57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5675D11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0C64DA5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70DF550C">
      <w:pPr>
        <w:pStyle w:val="18"/>
        <w:keepNext w:val="0"/>
        <w:keepLines w:val="0"/>
        <w:pageBreakBefore w:val="0"/>
        <w:kinsoku/>
        <w:wordWrap/>
        <w:overflowPunct/>
        <w:topLinePunct w:val="0"/>
        <w:autoSpaceDE/>
        <w:autoSpaceDN/>
        <w:bidi w:val="0"/>
        <w:adjustRightInd/>
        <w:snapToGrid/>
        <w:spacing w:line="570" w:lineRule="exact"/>
        <w:ind w:firstLine="636"/>
        <w:textAlignment w:val="auto"/>
        <w:rPr>
          <w:rFonts w:hint="eastAsia" w:ascii="仿宋_GB2312" w:hAnsi="仿宋" w:eastAsia="仿宋_GB2312"/>
          <w:color w:val="auto"/>
          <w:sz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4CFBF58E">
      <w:pPr>
        <w:pStyle w:val="18"/>
        <w:keepNext w:val="0"/>
        <w:keepLines w:val="0"/>
        <w:pageBreakBefore w:val="0"/>
        <w:kinsoku/>
        <w:wordWrap/>
        <w:overflowPunct/>
        <w:topLinePunct w:val="0"/>
        <w:autoSpaceDE/>
        <w:autoSpaceDN/>
        <w:bidi w:val="0"/>
        <w:adjustRightInd/>
        <w:snapToGrid/>
        <w:spacing w:line="570" w:lineRule="exact"/>
        <w:ind w:firstLine="636"/>
        <w:textAlignment w:val="auto"/>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九、</w:t>
      </w:r>
      <w:r>
        <w:rPr>
          <w:rFonts w:hint="eastAsia" w:ascii="仿宋_GB2312" w:hAnsi="仿宋" w:eastAsia="仿宋_GB2312"/>
          <w:color w:val="auto"/>
          <w:sz w:val="32"/>
        </w:rPr>
        <w:t>自本批复批准之日起，原批复文件穗(番)环管影〔20</w:t>
      </w:r>
      <w:r>
        <w:rPr>
          <w:rFonts w:hint="eastAsia" w:ascii="仿宋_GB2312" w:hAnsi="仿宋" w:eastAsia="仿宋_GB2312"/>
          <w:color w:val="auto"/>
          <w:sz w:val="32"/>
          <w:lang w:val="en-US" w:eastAsia="zh-CN"/>
        </w:rPr>
        <w:t>21</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106</w:t>
      </w:r>
      <w:r>
        <w:rPr>
          <w:rFonts w:hint="eastAsia" w:ascii="仿宋_GB2312" w:hAnsi="仿宋" w:eastAsia="仿宋_GB2312"/>
          <w:color w:val="auto"/>
          <w:sz w:val="32"/>
        </w:rPr>
        <w:t>号同时废止。</w:t>
      </w:r>
    </w:p>
    <w:p w14:paraId="49840DD2">
      <w:pPr>
        <w:pStyle w:val="18"/>
        <w:ind w:firstLine="636"/>
        <w:rPr>
          <w:rFonts w:hint="eastAsia" w:ascii="仿宋_GB2312" w:hAnsi="仿宋" w:eastAsia="仿宋_GB2312"/>
          <w:color w:val="auto"/>
          <w:sz w:val="32"/>
          <w:lang w:val="en-US" w:eastAsia="zh-CN"/>
        </w:rPr>
      </w:pPr>
    </w:p>
    <w:p w14:paraId="34F8311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B8F4C2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4C5AAB7D">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3867F24F">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2380ADE">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5DDD1900">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w:t>
      </w:r>
    </w:p>
    <w:p w14:paraId="6175DC4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12F5B7D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EC5788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1A1EE899">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25B6AE9D">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E50A172">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24759E0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FF4DB82">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49634E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67D6B59">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AEEF32F">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3E72705F">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02FD655">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s="Times New Roman"/>
          <w:color w:val="auto"/>
          <w:sz w:val="28"/>
          <w:szCs w:val="28"/>
        </w:rPr>
      </w:pPr>
      <w:r>
        <w:rPr>
          <w:rFonts w:hint="eastAsia" w:ascii="仿宋_GB2312" w:eastAsia="仿宋_GB2312"/>
          <w:color w:val="auto"/>
          <w:sz w:val="28"/>
          <w:szCs w:val="28"/>
        </w:rPr>
        <w:t>抄送：广州市</w:t>
      </w:r>
      <w:r>
        <w:rPr>
          <w:rFonts w:hint="eastAsia" w:ascii="仿宋_GB2312" w:eastAsia="仿宋_GB2312" w:cs="Times New Roman"/>
          <w:color w:val="auto"/>
          <w:sz w:val="28"/>
          <w:szCs w:val="28"/>
        </w:rPr>
        <w:t>生态环境局番禺分局执法</w:t>
      </w:r>
      <w:r>
        <w:rPr>
          <w:rFonts w:hint="eastAsia" w:ascii="仿宋_GB2312" w:eastAsia="仿宋_GB2312" w:cs="Times New Roman"/>
          <w:color w:val="auto"/>
          <w:sz w:val="28"/>
          <w:szCs w:val="28"/>
          <w:lang w:val="en-US" w:eastAsia="zh-CN"/>
        </w:rPr>
        <w:t>二</w:t>
      </w:r>
      <w:r>
        <w:rPr>
          <w:rFonts w:hint="eastAsia" w:ascii="仿宋_GB2312" w:eastAsia="仿宋_GB2312" w:cs="Times New Roman"/>
          <w:color w:val="auto"/>
          <w:sz w:val="28"/>
          <w:szCs w:val="28"/>
        </w:rPr>
        <w:t>科、</w:t>
      </w:r>
      <w:r>
        <w:rPr>
          <w:rFonts w:hint="eastAsia" w:ascii="仿宋_GB2312" w:eastAsia="仿宋_GB2312" w:cs="Times New Roman"/>
          <w:color w:val="auto"/>
          <w:sz w:val="28"/>
          <w:szCs w:val="28"/>
          <w:lang w:eastAsia="zh-CN"/>
        </w:rPr>
        <w:t>番禺</w:t>
      </w:r>
      <w:r>
        <w:rPr>
          <w:rFonts w:hint="eastAsia" w:ascii="仿宋_GB2312" w:eastAsia="仿宋_GB2312" w:cs="Times New Roman"/>
          <w:color w:val="auto"/>
          <w:sz w:val="28"/>
          <w:szCs w:val="28"/>
        </w:rPr>
        <w:t>第</w:t>
      </w:r>
      <w:r>
        <w:rPr>
          <w:rFonts w:hint="eastAsia" w:ascii="仿宋_GB2312" w:eastAsia="仿宋_GB2312" w:cs="Times New Roman"/>
          <w:color w:val="auto"/>
          <w:sz w:val="28"/>
          <w:szCs w:val="28"/>
          <w:lang w:val="en-US" w:eastAsia="zh-CN"/>
        </w:rPr>
        <w:t>四</w:t>
      </w:r>
      <w:r>
        <w:rPr>
          <w:rFonts w:hint="eastAsia" w:ascii="仿宋_GB2312" w:eastAsia="仿宋_GB2312" w:cs="Times New Roman"/>
          <w:color w:val="auto"/>
          <w:sz w:val="28"/>
          <w:szCs w:val="28"/>
        </w:rPr>
        <w:t>环保所，广州光羽环保服务有限公司。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3219">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0165D2B8">
    <w:pPr>
      <w:pStyle w:val="4"/>
      <w:ind w:right="360" w:firstLine="360"/>
      <w:jc w:val="center"/>
      <w:rPr>
        <w:rFonts w:ascii="Times New Roman" w:hAnsi="Times New Roman"/>
        <w:sz w:val="28"/>
        <w:szCs w:val="28"/>
      </w:rPr>
    </w:pPr>
  </w:p>
  <w:p w14:paraId="4DCCA61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6F97">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195F5A31">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trackRevisions w:val="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0909"/>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F82835"/>
    <w:rsid w:val="0203305B"/>
    <w:rsid w:val="020C3600"/>
    <w:rsid w:val="028665F8"/>
    <w:rsid w:val="02F019DF"/>
    <w:rsid w:val="03315CCB"/>
    <w:rsid w:val="036E5B30"/>
    <w:rsid w:val="039E0DF7"/>
    <w:rsid w:val="04485493"/>
    <w:rsid w:val="04A732AF"/>
    <w:rsid w:val="05590B54"/>
    <w:rsid w:val="058916A3"/>
    <w:rsid w:val="058A7125"/>
    <w:rsid w:val="0610301E"/>
    <w:rsid w:val="06287F27"/>
    <w:rsid w:val="070B3D9D"/>
    <w:rsid w:val="075E2523"/>
    <w:rsid w:val="081E661D"/>
    <w:rsid w:val="08487F22"/>
    <w:rsid w:val="08D31906"/>
    <w:rsid w:val="091574A4"/>
    <w:rsid w:val="092C3A18"/>
    <w:rsid w:val="09A536E1"/>
    <w:rsid w:val="0B1F3303"/>
    <w:rsid w:val="0C7516B2"/>
    <w:rsid w:val="0D200115"/>
    <w:rsid w:val="0DAD0FFE"/>
    <w:rsid w:val="0DE36B99"/>
    <w:rsid w:val="0E0905A5"/>
    <w:rsid w:val="0E1D1648"/>
    <w:rsid w:val="0E3B3C64"/>
    <w:rsid w:val="0EBA1AEB"/>
    <w:rsid w:val="0FFA6644"/>
    <w:rsid w:val="104344BA"/>
    <w:rsid w:val="106711F7"/>
    <w:rsid w:val="10BF38FB"/>
    <w:rsid w:val="11984DEC"/>
    <w:rsid w:val="11B62D57"/>
    <w:rsid w:val="12737E91"/>
    <w:rsid w:val="12DA5DA1"/>
    <w:rsid w:val="134B7CB5"/>
    <w:rsid w:val="13AE44D6"/>
    <w:rsid w:val="14550167"/>
    <w:rsid w:val="151D0DCE"/>
    <w:rsid w:val="157D650A"/>
    <w:rsid w:val="15E708FE"/>
    <w:rsid w:val="16281367"/>
    <w:rsid w:val="16C90EF1"/>
    <w:rsid w:val="17083E05"/>
    <w:rsid w:val="178766DD"/>
    <w:rsid w:val="178978BF"/>
    <w:rsid w:val="187569AE"/>
    <w:rsid w:val="18BB16A1"/>
    <w:rsid w:val="18F40581"/>
    <w:rsid w:val="18F83C72"/>
    <w:rsid w:val="19B6063F"/>
    <w:rsid w:val="19E70E0E"/>
    <w:rsid w:val="19F426A2"/>
    <w:rsid w:val="1A34568A"/>
    <w:rsid w:val="1A626F8D"/>
    <w:rsid w:val="1A81100C"/>
    <w:rsid w:val="1AA03612"/>
    <w:rsid w:val="1AC629FA"/>
    <w:rsid w:val="1BC528C4"/>
    <w:rsid w:val="1CE47FC4"/>
    <w:rsid w:val="1D4266B3"/>
    <w:rsid w:val="1E0D421C"/>
    <w:rsid w:val="1E537B54"/>
    <w:rsid w:val="1E5A5DD9"/>
    <w:rsid w:val="1F4D7EC7"/>
    <w:rsid w:val="200D0CA3"/>
    <w:rsid w:val="20CB235B"/>
    <w:rsid w:val="20CF4E76"/>
    <w:rsid w:val="221365B8"/>
    <w:rsid w:val="227C7B23"/>
    <w:rsid w:val="23241352"/>
    <w:rsid w:val="23DC563B"/>
    <w:rsid w:val="24C11F5B"/>
    <w:rsid w:val="254278B2"/>
    <w:rsid w:val="26070074"/>
    <w:rsid w:val="26B164C1"/>
    <w:rsid w:val="277D57A3"/>
    <w:rsid w:val="27DD40F7"/>
    <w:rsid w:val="282F7679"/>
    <w:rsid w:val="2835183D"/>
    <w:rsid w:val="286A785E"/>
    <w:rsid w:val="28AE5DA0"/>
    <w:rsid w:val="28B66659"/>
    <w:rsid w:val="291B3DFF"/>
    <w:rsid w:val="293E52B8"/>
    <w:rsid w:val="29DE3B3C"/>
    <w:rsid w:val="2A7F36C6"/>
    <w:rsid w:val="2AD51ED6"/>
    <w:rsid w:val="2C622962"/>
    <w:rsid w:val="2C634B60"/>
    <w:rsid w:val="2C7176F9"/>
    <w:rsid w:val="2C8C7F23"/>
    <w:rsid w:val="2CC729E4"/>
    <w:rsid w:val="2D903A84"/>
    <w:rsid w:val="2E46731D"/>
    <w:rsid w:val="2E475FFA"/>
    <w:rsid w:val="2FAD35CD"/>
    <w:rsid w:val="2FBC4F19"/>
    <w:rsid w:val="307C5365"/>
    <w:rsid w:val="30A22B85"/>
    <w:rsid w:val="30D5792D"/>
    <w:rsid w:val="31E07BFD"/>
    <w:rsid w:val="31E96171"/>
    <w:rsid w:val="33056CF0"/>
    <w:rsid w:val="3330793A"/>
    <w:rsid w:val="340E0074"/>
    <w:rsid w:val="3427319D"/>
    <w:rsid w:val="346E25F7"/>
    <w:rsid w:val="34A100EE"/>
    <w:rsid w:val="351612B0"/>
    <w:rsid w:val="35D37D9D"/>
    <w:rsid w:val="35E53341"/>
    <w:rsid w:val="366A7ED3"/>
    <w:rsid w:val="36865AE3"/>
    <w:rsid w:val="36CE7BF8"/>
    <w:rsid w:val="36DC47B5"/>
    <w:rsid w:val="376E647C"/>
    <w:rsid w:val="38605AD8"/>
    <w:rsid w:val="38DE31DB"/>
    <w:rsid w:val="38EB77CC"/>
    <w:rsid w:val="39200551"/>
    <w:rsid w:val="398B0D75"/>
    <w:rsid w:val="39C75357"/>
    <w:rsid w:val="39D53444"/>
    <w:rsid w:val="3A16675B"/>
    <w:rsid w:val="3A1D0EF5"/>
    <w:rsid w:val="3A2D4154"/>
    <w:rsid w:val="3AA44A54"/>
    <w:rsid w:val="3AE822E0"/>
    <w:rsid w:val="3B491FD0"/>
    <w:rsid w:val="3B806E1C"/>
    <w:rsid w:val="3C165EA1"/>
    <w:rsid w:val="3C517860"/>
    <w:rsid w:val="3C8B0C00"/>
    <w:rsid w:val="3CC11BBD"/>
    <w:rsid w:val="3CC71547"/>
    <w:rsid w:val="3CC7607D"/>
    <w:rsid w:val="3CCA53AD"/>
    <w:rsid w:val="3CF81873"/>
    <w:rsid w:val="3D4B3D1F"/>
    <w:rsid w:val="3DDD580C"/>
    <w:rsid w:val="3DDF0D0F"/>
    <w:rsid w:val="3EEA5570"/>
    <w:rsid w:val="3F0F6E83"/>
    <w:rsid w:val="3FD32444"/>
    <w:rsid w:val="400E49F6"/>
    <w:rsid w:val="405C6B25"/>
    <w:rsid w:val="41171C7F"/>
    <w:rsid w:val="423179A5"/>
    <w:rsid w:val="423C2941"/>
    <w:rsid w:val="42BA1E87"/>
    <w:rsid w:val="4433581B"/>
    <w:rsid w:val="449D58A0"/>
    <w:rsid w:val="44B518E4"/>
    <w:rsid w:val="44B6424B"/>
    <w:rsid w:val="44E20B81"/>
    <w:rsid w:val="450F1F75"/>
    <w:rsid w:val="453C3F01"/>
    <w:rsid w:val="455901D1"/>
    <w:rsid w:val="46335E2C"/>
    <w:rsid w:val="463D754A"/>
    <w:rsid w:val="465F4EAF"/>
    <w:rsid w:val="46FF13D9"/>
    <w:rsid w:val="480908C5"/>
    <w:rsid w:val="48FC164D"/>
    <w:rsid w:val="4A3A6AD6"/>
    <w:rsid w:val="4A7B1ABE"/>
    <w:rsid w:val="4AE22D88"/>
    <w:rsid w:val="4B045A00"/>
    <w:rsid w:val="4B621286"/>
    <w:rsid w:val="4CAA55D5"/>
    <w:rsid w:val="4CDB6B18"/>
    <w:rsid w:val="4D1D2609"/>
    <w:rsid w:val="4DB87D11"/>
    <w:rsid w:val="4E305A20"/>
    <w:rsid w:val="4E416971"/>
    <w:rsid w:val="4E4C441B"/>
    <w:rsid w:val="4E4F6905"/>
    <w:rsid w:val="4E645C2C"/>
    <w:rsid w:val="4E6D653B"/>
    <w:rsid w:val="4E6F61BB"/>
    <w:rsid w:val="4EB11A7C"/>
    <w:rsid w:val="4EF6519A"/>
    <w:rsid w:val="4F2B4370"/>
    <w:rsid w:val="4F586ABA"/>
    <w:rsid w:val="4F7C2E75"/>
    <w:rsid w:val="4F9C166D"/>
    <w:rsid w:val="50067498"/>
    <w:rsid w:val="502F619C"/>
    <w:rsid w:val="50F1262D"/>
    <w:rsid w:val="511F4081"/>
    <w:rsid w:val="513015C2"/>
    <w:rsid w:val="526C5746"/>
    <w:rsid w:val="52940E89"/>
    <w:rsid w:val="53406164"/>
    <w:rsid w:val="5382528E"/>
    <w:rsid w:val="547720E2"/>
    <w:rsid w:val="54AF027F"/>
    <w:rsid w:val="559D6882"/>
    <w:rsid w:val="55AA541C"/>
    <w:rsid w:val="567E16A6"/>
    <w:rsid w:val="574D65C9"/>
    <w:rsid w:val="58272CFA"/>
    <w:rsid w:val="58311CD7"/>
    <w:rsid w:val="58726012"/>
    <w:rsid w:val="588717C9"/>
    <w:rsid w:val="59145F35"/>
    <w:rsid w:val="59154BEF"/>
    <w:rsid w:val="596879A6"/>
    <w:rsid w:val="59E5393F"/>
    <w:rsid w:val="59F57B8E"/>
    <w:rsid w:val="5A031FBA"/>
    <w:rsid w:val="5B7D1826"/>
    <w:rsid w:val="5B7E4A72"/>
    <w:rsid w:val="5C104619"/>
    <w:rsid w:val="5C677226"/>
    <w:rsid w:val="5C784F41"/>
    <w:rsid w:val="5E19246F"/>
    <w:rsid w:val="5E811B87"/>
    <w:rsid w:val="5EB1716B"/>
    <w:rsid w:val="5EC8350D"/>
    <w:rsid w:val="5F8D1FD1"/>
    <w:rsid w:val="608E59B3"/>
    <w:rsid w:val="61032E37"/>
    <w:rsid w:val="610E4A4B"/>
    <w:rsid w:val="61703958"/>
    <w:rsid w:val="621A71DD"/>
    <w:rsid w:val="62475A4D"/>
    <w:rsid w:val="62973EAF"/>
    <w:rsid w:val="62A27060"/>
    <w:rsid w:val="62B264A4"/>
    <w:rsid w:val="62BE08BB"/>
    <w:rsid w:val="643B38FE"/>
    <w:rsid w:val="64960795"/>
    <w:rsid w:val="654F3592"/>
    <w:rsid w:val="655343CB"/>
    <w:rsid w:val="65F364D3"/>
    <w:rsid w:val="661F4D98"/>
    <w:rsid w:val="663B6ADC"/>
    <w:rsid w:val="66D37837"/>
    <w:rsid w:val="670A7A3E"/>
    <w:rsid w:val="672E7154"/>
    <w:rsid w:val="68AF64C7"/>
    <w:rsid w:val="68D662CE"/>
    <w:rsid w:val="69EF3DF1"/>
    <w:rsid w:val="6A2471B2"/>
    <w:rsid w:val="6A5F3B13"/>
    <w:rsid w:val="6B2E77F7"/>
    <w:rsid w:val="6B2F71CC"/>
    <w:rsid w:val="6CA87DFD"/>
    <w:rsid w:val="6D0E3F79"/>
    <w:rsid w:val="6D8B22BF"/>
    <w:rsid w:val="6E4D0886"/>
    <w:rsid w:val="6E55366C"/>
    <w:rsid w:val="6EFE4E26"/>
    <w:rsid w:val="6F245066"/>
    <w:rsid w:val="703B482E"/>
    <w:rsid w:val="70DD1E39"/>
    <w:rsid w:val="73006EB1"/>
    <w:rsid w:val="73417714"/>
    <w:rsid w:val="73D62E1B"/>
    <w:rsid w:val="74784BA3"/>
    <w:rsid w:val="747D1147"/>
    <w:rsid w:val="74AC62F7"/>
    <w:rsid w:val="7519692A"/>
    <w:rsid w:val="75EA1201"/>
    <w:rsid w:val="762C5749"/>
    <w:rsid w:val="765C5FCF"/>
    <w:rsid w:val="76832D41"/>
    <w:rsid w:val="768F163A"/>
    <w:rsid w:val="76C543E8"/>
    <w:rsid w:val="77846DA4"/>
    <w:rsid w:val="77A5337F"/>
    <w:rsid w:val="78590081"/>
    <w:rsid w:val="78824C27"/>
    <w:rsid w:val="79017595"/>
    <w:rsid w:val="79442D41"/>
    <w:rsid w:val="79697EBE"/>
    <w:rsid w:val="79EC4C14"/>
    <w:rsid w:val="7A124E54"/>
    <w:rsid w:val="7AF918CE"/>
    <w:rsid w:val="7B1A5686"/>
    <w:rsid w:val="7B331FDF"/>
    <w:rsid w:val="7BA515D0"/>
    <w:rsid w:val="7C8B42CE"/>
    <w:rsid w:val="7C8C7AE7"/>
    <w:rsid w:val="7D726ADF"/>
    <w:rsid w:val="7D8D1888"/>
    <w:rsid w:val="7E3E16AB"/>
    <w:rsid w:val="7E4F6A23"/>
    <w:rsid w:val="7E5A082B"/>
    <w:rsid w:val="7F141322"/>
    <w:rsid w:val="7F764C2B"/>
    <w:rsid w:val="7FF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5</Pages>
  <Words>818</Words>
  <Characters>930</Characters>
  <Lines>19</Lines>
  <Paragraphs>5</Paragraphs>
  <TotalTime>0</TotalTime>
  <ScaleCrop>false</ScaleCrop>
  <LinksUpToDate>false</LinksUpToDate>
  <CharactersWithSpaces>969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2025-03-11T08:10:52Z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FD94D1FA0C09460DB13A3E9697ADA7A0_13</vt:lpwstr>
  </property>
  <property fmtid="{D5CDD505-2E9C-101B-9397-08002B2CF9AE}" pid="5" name="KSOTemplateDocerSaveRecord">
    <vt:lpwstr>eyJoZGlkIjoiYTA3ZGY2MTAyNjdhZTEzYjEwNzE5YzVhN2UzOTFhZTUiLCJ1c2VySWQiOiI2OTQ0MzI4MDIifQ==</vt:lpwstr>
  </property>
</Properties>
</file>