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7D06" w:rsidRDefault="00F51297">
      <w:pPr>
        <w:widowControl/>
        <w:jc w:val="left"/>
        <w:textAlignment w:val="center"/>
        <w:rPr>
          <w:rFonts w:ascii="黑体" w:eastAsia="黑体" w:hAnsi="黑体" w:cs="宋体"/>
          <w:color w:val="000000" w:themeColor="text1"/>
          <w:sz w:val="32"/>
          <w:szCs w:val="32"/>
        </w:rPr>
      </w:pPr>
      <w:r>
        <w:rPr>
          <w:rFonts w:ascii="黑体" w:eastAsia="黑体" w:hAnsi="黑体" w:cs="宋体" w:hint="eastAsia"/>
          <w:color w:val="000000" w:themeColor="text1"/>
          <w:sz w:val="32"/>
          <w:szCs w:val="32"/>
        </w:rPr>
        <w:t xml:space="preserve">附件1 </w:t>
      </w:r>
    </w:p>
    <w:p w:rsidR="004C7D06" w:rsidRDefault="00F51297">
      <w:pPr>
        <w:widowControl/>
        <w:jc w:val="center"/>
        <w:textAlignment w:val="center"/>
        <w:rPr>
          <w:rFonts w:ascii="方正小标宋简体" w:eastAsia="方正小标宋简体" w:hAnsi="Times New Roman" w:cs="Times New Roman"/>
          <w:snapToGrid w:val="0"/>
          <w:color w:val="000000" w:themeColor="text1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napToGrid w:val="0"/>
          <w:color w:val="000000" w:themeColor="text1"/>
          <w:sz w:val="44"/>
          <w:szCs w:val="24"/>
        </w:rPr>
        <w:t>本次检验项目</w:t>
      </w:r>
    </w:p>
    <w:tbl>
      <w:tblPr>
        <w:tblW w:w="14042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1069"/>
        <w:gridCol w:w="1057"/>
        <w:gridCol w:w="1103"/>
        <w:gridCol w:w="1080"/>
        <w:gridCol w:w="2955"/>
        <w:gridCol w:w="6210"/>
      </w:tblGrid>
      <w:tr w:rsidR="004C7D06">
        <w:trPr>
          <w:trHeight w:val="285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食品大类</w:t>
            </w:r>
          </w:p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检验项目</w:t>
            </w:r>
          </w:p>
        </w:tc>
      </w:tr>
      <w:tr w:rsidR="004C7D06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4C7D06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4C7D06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C7D06" w:rsidRDefault="00F5129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4C7D06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4C7D06" w:rsidRDefault="004C7D06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z w:val="18"/>
                <w:szCs w:val="18"/>
              </w:rPr>
            </w:pPr>
          </w:p>
        </w:tc>
      </w:tr>
      <w:tr w:rsidR="00394B98">
        <w:trPr>
          <w:trHeight w:val="76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94B98" w:rsidRDefault="00394B9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 w:rsidR="00394B98" w:rsidRDefault="00394B9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394B98" w:rsidRDefault="00394B9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蔬菜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394B98" w:rsidRDefault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蔬菜（含冬季大棚蔬菜）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4B98" w:rsidRPr="00274FB9" w:rsidRDefault="00394B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番茄（茄果类蔬菜）</w:t>
            </w:r>
          </w:p>
        </w:tc>
        <w:tc>
          <w:tcPr>
            <w:tcW w:w="2955" w:type="dxa"/>
            <w:vMerge w:val="restart"/>
            <w:shd w:val="clear" w:color="auto" w:fill="auto"/>
            <w:vAlign w:val="center"/>
          </w:tcPr>
          <w:p w:rsidR="00394B98" w:rsidRDefault="00394B98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《食品安全国家标准 食</w:t>
            </w:r>
            <w:bookmarkStart w:id="0" w:name="_GoBack"/>
            <w:bookmarkEnd w:id="0"/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品添加剂使用标准》（GB 2760）、《食品安全国家标准 食品中污染物限量》（GB 2762）、《食品安全国家标准 食品中</w:t>
            </w:r>
          </w:p>
          <w:p w:rsidR="00394B98" w:rsidRDefault="00394B98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农药最大残留限量》（GB 2763）</w:t>
            </w:r>
            <w:r w:rsidR="009739B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9739BD" w:rsidRPr="009739BD"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农业部公告第235号《动物性食品中兽药最高残留限量》</w:t>
            </w: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等标准及产品明示标准和指标的要求。</w:t>
            </w:r>
          </w:p>
        </w:tc>
        <w:tc>
          <w:tcPr>
            <w:tcW w:w="6210" w:type="dxa"/>
            <w:shd w:val="clear" w:color="auto" w:fill="auto"/>
            <w:vAlign w:val="center"/>
          </w:tcPr>
          <w:p w:rsidR="00394B98" w:rsidRPr="008F14CF" w:rsidRDefault="00DD1BEE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毒死蜱、氟虫腈、镉（以Cd计）、灭多威、氯氰菊酯和高效氯氰菊酯、铅（以Pb计）、氧乐果</w:t>
            </w:r>
          </w:p>
        </w:tc>
      </w:tr>
      <w:tr w:rsidR="00DD1BEE">
        <w:trPr>
          <w:trHeight w:val="769"/>
        </w:trPr>
        <w:tc>
          <w:tcPr>
            <w:tcW w:w="568" w:type="dxa"/>
            <w:vMerge/>
            <w:shd w:val="clear" w:color="auto" w:fill="auto"/>
            <w:vAlign w:val="center"/>
          </w:tcPr>
          <w:p w:rsidR="00DD1BEE" w:rsidRDefault="00DD1BE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D1BEE" w:rsidRDefault="00DD1BE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DD1BEE" w:rsidRDefault="00DD1BE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DD1BEE" w:rsidRDefault="00DD1BEE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BEE" w:rsidRPr="00274FB9" w:rsidRDefault="00DD1BE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辣椒（茄果类蔬菜）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D1BEE" w:rsidRDefault="00DD1BEE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1BEE" w:rsidRPr="008F14CF" w:rsidRDefault="00DD1BEE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敌百虫、</w:t>
            </w:r>
            <w:r w:rsidRPr="008F14CF"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氟虫腈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、镉（以Cd计）、克百威、氯氰菊酯和高效氯氰菊酯、铅（以Pb计）</w:t>
            </w:r>
          </w:p>
        </w:tc>
      </w:tr>
      <w:tr w:rsidR="00394B98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394B98" w:rsidRDefault="00394B98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394B98" w:rsidRDefault="00394B98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394B98" w:rsidRDefault="00394B9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394B98" w:rsidRDefault="00394B98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94B98" w:rsidRPr="00274FB9" w:rsidRDefault="00394B9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豇豆（豆类蔬菜）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394B98" w:rsidRDefault="00394B98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394B98" w:rsidRPr="008F14CF" w:rsidRDefault="005B7A7F" w:rsidP="005B7A7F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氟虫腈、</w:t>
            </w:r>
            <w:r w:rsidR="00480ABC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镉（以Cd计）、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克百威、灭多威、氯氰菊酯和高效氯氰菊酯、</w:t>
            </w:r>
            <w:r w:rsidR="00480ABC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铅（以Pb计）、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氧乐果</w:t>
            </w:r>
          </w:p>
        </w:tc>
      </w:tr>
      <w:tr w:rsidR="009441AC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菜豆（豆类蔬菜）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8F14CF" w:rsidRDefault="009441AC" w:rsidP="005B7A7F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敌百虫、毒死蜱、镉（以Cd计）、克百威、氯氰菊酯和高效氯氰菊酯、铅（以Pb计）、氧乐果</w:t>
            </w:r>
          </w:p>
        </w:tc>
      </w:tr>
      <w:tr w:rsidR="009441AC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韭菜（鳞茎类蔬菜）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8F14CF" w:rsidRDefault="009441AC" w:rsidP="00DD1BEE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毒死蜱、多菌灵、氟虫腈、</w:t>
            </w:r>
            <w:r w:rsidR="00DD1BEE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镉（以Cd计）、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乐果、灭多威、氯氰菊酯和高效氯氰菊酯、</w:t>
            </w:r>
            <w:r w:rsidR="00DD1BEE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铅（以Pb计）、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氧乐果</w:t>
            </w:r>
          </w:p>
        </w:tc>
      </w:tr>
      <w:tr w:rsidR="009441AC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茄子（茄果类蔬菜）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8F14CF" w:rsidRDefault="00C9156D" w:rsidP="005B7A7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镉（以Cd计）、</w:t>
            </w:r>
            <w:r w:rsidR="009441AC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克百威、氯氰菊酯和高效氯氰菊酯、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灭多威、铅（以Pb计）</w:t>
            </w:r>
            <w:r w:rsidR="009441AC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、氧乐果</w:t>
            </w:r>
          </w:p>
        </w:tc>
      </w:tr>
      <w:tr w:rsidR="009441AC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生姜（根茎类和薯芋类蔬菜）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8F14CF" w:rsidRDefault="009441AC" w:rsidP="005B7A7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氟虫腈、</w:t>
            </w:r>
            <w:r w:rsidR="00DD1BEE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镉（以Cd计）、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克百威、灭多威、</w:t>
            </w:r>
            <w:r w:rsidR="00DD1BEE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铅（以Pb计）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、氧乐果、敌百虫</w:t>
            </w:r>
          </w:p>
        </w:tc>
      </w:tr>
      <w:tr w:rsidR="00C9156D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C9156D" w:rsidRDefault="00C9156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C9156D" w:rsidRDefault="00C9156D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C9156D" w:rsidRDefault="00C9156D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9156D" w:rsidRDefault="00C9156D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9156D" w:rsidRPr="00274FB9" w:rsidRDefault="00C9156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马铃薯（根茎类和薯芋类蔬菜）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C9156D" w:rsidRDefault="00C9156D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C9156D" w:rsidRPr="008F14CF" w:rsidRDefault="00C9156D" w:rsidP="00C9156D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氟虫腈、镉（以Cd计）、灭多威、铅（以Pb计）、氧乐果、水胺硫磷</w:t>
            </w:r>
          </w:p>
        </w:tc>
      </w:tr>
      <w:tr w:rsidR="00DD1BEE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DD1BEE" w:rsidRDefault="00DD1BE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D1BEE" w:rsidRDefault="00DD1BEE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DD1BEE" w:rsidRDefault="00DD1BE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DD1BEE" w:rsidRDefault="00DD1BE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BEE" w:rsidRPr="00274FB9" w:rsidRDefault="00DD1BE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黄瓜（瓜类蔬</w:t>
            </w: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lastRenderedPageBreak/>
              <w:t>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D1BEE" w:rsidRDefault="00DD1BE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1BEE" w:rsidRPr="008F14CF" w:rsidRDefault="00DD1BEE" w:rsidP="005B7A7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毒死蜱、多菌灵、氟虫腈、镉（以Cd计）、克百威、铅（以Pb计）、氧乐果</w:t>
            </w:r>
          </w:p>
        </w:tc>
      </w:tr>
      <w:tr w:rsidR="009441AC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芹菜（叶菜类蔬菜）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8F14CF" w:rsidRDefault="00DD1BEE" w:rsidP="00DD1BEE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毒死蜱、氟虫腈、镉（以Cd计）、乐果、克百威、氯氰菊酯和高效氯氰菊酯、铅（以Pb计）、氧乐果</w:t>
            </w:r>
          </w:p>
        </w:tc>
      </w:tr>
      <w:tr w:rsidR="00DD1BEE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DD1BEE" w:rsidRDefault="00DD1BEE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DD1BEE" w:rsidRDefault="00DD1BEE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DD1BEE" w:rsidRDefault="00DD1BE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DD1BEE" w:rsidRDefault="00DD1BE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D1BEE" w:rsidRPr="00274FB9" w:rsidRDefault="008F14CF" w:rsidP="008F14C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大葱</w:t>
            </w:r>
            <w:r w:rsidR="00DD1BEE"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（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鳞茎</w:t>
            </w:r>
            <w:r w:rsidR="00DD1BEE"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DD1BEE" w:rsidRDefault="00DD1BEE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DD1BEE" w:rsidRPr="008F14CF" w:rsidRDefault="008F14CF" w:rsidP="008F14CF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倍硫磷</w:t>
            </w:r>
            <w:r w:rsidR="00DD1BEE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、氟虫腈、镉（以Cd计）、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甲拌磷、乐果</w:t>
            </w:r>
            <w:r w:rsidR="00DD1BEE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、铅（以Pb计）、氧乐果</w:t>
            </w:r>
          </w:p>
        </w:tc>
      </w:tr>
      <w:tr w:rsidR="00C9156D">
        <w:trPr>
          <w:trHeight w:val="90"/>
        </w:trPr>
        <w:tc>
          <w:tcPr>
            <w:tcW w:w="568" w:type="dxa"/>
            <w:vMerge/>
            <w:shd w:val="clear" w:color="auto" w:fill="auto"/>
            <w:vAlign w:val="center"/>
          </w:tcPr>
          <w:p w:rsidR="00C9156D" w:rsidRDefault="00C9156D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C9156D" w:rsidRDefault="00C9156D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C9156D" w:rsidRDefault="00C9156D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C9156D" w:rsidRDefault="00C9156D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9156D" w:rsidRPr="00274FB9" w:rsidRDefault="00C9156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油麦菜（叶菜类蔬菜）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C9156D" w:rsidRDefault="00C9156D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C9156D" w:rsidRPr="008F14CF" w:rsidRDefault="00C9156D" w:rsidP="00DD1BEE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敌百虫、氟虫腈、镉（以Cd计）、克百威、灭多威、铅（以Pb计）、氧乐果</w:t>
            </w:r>
          </w:p>
        </w:tc>
      </w:tr>
      <w:tr w:rsidR="009441AC" w:rsidTr="00394B98">
        <w:trPr>
          <w:trHeight w:val="805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8F14CF" w:rsidP="00C9156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结球甘蓝</w:t>
            </w:r>
            <w:r w:rsidR="009441AC"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（</w:t>
            </w:r>
            <w:r w:rsidR="00C9156D"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芸薹属类蔬菜</w:t>
            </w:r>
            <w:r w:rsidR="009441AC"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 w:rsidP="00394B98">
            <w:pPr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8F14CF" w:rsidRDefault="00C9156D" w:rsidP="00C9156D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毒死蜱</w:t>
            </w:r>
            <w:r w:rsidR="008F14CF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、氟虫腈、甲拌磷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、镉（以Cd计）、</w:t>
            </w:r>
            <w:r w:rsidR="008F14CF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氯氰菊酯和高效氯氰菊酯、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铅（以Pb计）、氧乐果</w:t>
            </w:r>
          </w:p>
        </w:tc>
      </w:tr>
      <w:tr w:rsidR="009441AC" w:rsidTr="008F14CF">
        <w:trPr>
          <w:trHeight w:val="752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鲜食用菌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8F14CF" w:rsidRDefault="009441A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镉（以Cd计）、氯氟氰菊酯和高效氯氟氰菊酯、氯氰菊酯和高效氯氰菊酯、铅（以Pb计）</w:t>
            </w:r>
          </w:p>
        </w:tc>
      </w:tr>
      <w:tr w:rsidR="009441AC" w:rsidTr="008F14CF">
        <w:trPr>
          <w:trHeight w:val="495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水产品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淡水产品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淡水鱼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restart"/>
            <w:shd w:val="clear" w:color="auto" w:fill="auto"/>
            <w:vAlign w:val="center"/>
          </w:tcPr>
          <w:p w:rsidR="009441AC" w:rsidRPr="008F14CF" w:rsidRDefault="00332DD7" w:rsidP="00332DD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呋喃它酮代谢物、呋喃妥因代谢物、呋喃西林代谢物、呋喃唑酮代谢物、</w:t>
            </w:r>
            <w:r w:rsidR="009441AC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恩诺沙星（以恩诺沙星与环丙沙星之和计）、镉（以Cd</w:t>
            </w: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计）</w:t>
            </w:r>
            <w:r w:rsidR="009441AC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、孔雀石绿、氯霉素、铅（以Pb计）</w:t>
            </w:r>
          </w:p>
        </w:tc>
      </w:tr>
      <w:tr w:rsidR="009441AC" w:rsidTr="005F2783">
        <w:trPr>
          <w:trHeight w:val="521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海水产品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274FB9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海水鱼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41AC" w:rsidRPr="008F14CF" w:rsidRDefault="009441A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9441AC" w:rsidTr="008F14CF">
        <w:trPr>
          <w:trHeight w:val="383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海水虾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9441AC" w:rsidRPr="008F14CF" w:rsidRDefault="009441A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9441AC" w:rsidTr="008F14CF">
        <w:trPr>
          <w:trHeight w:val="480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:rsidR="009441AC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贝类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贝类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/>
            <w:shd w:val="clear" w:color="auto" w:fill="auto"/>
            <w:vAlign w:val="center"/>
          </w:tcPr>
          <w:p w:rsidR="009441AC" w:rsidRPr="008F14CF" w:rsidRDefault="009441A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</w:p>
        </w:tc>
      </w:tr>
      <w:tr w:rsidR="009441AC" w:rsidTr="005F2783">
        <w:trPr>
          <w:trHeight w:val="532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畜禽肉及副产品</w:t>
            </w:r>
          </w:p>
        </w:tc>
        <w:tc>
          <w:tcPr>
            <w:tcW w:w="1103" w:type="dxa"/>
            <w:vMerge w:val="restart"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kern w:val="0"/>
                <w:sz w:val="18"/>
                <w:szCs w:val="18"/>
              </w:rPr>
              <w:t>畜禽肉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禽肉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8F14CF" w:rsidRDefault="009441A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氟苯尼考、恩诺沙星（以恩诺沙星与环丙沙星之和计）、氯霉素</w:t>
            </w:r>
          </w:p>
        </w:tc>
      </w:tr>
      <w:tr w:rsidR="009441AC" w:rsidTr="005F2783">
        <w:trPr>
          <w:trHeight w:val="526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41AC" w:rsidRPr="00274FB9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kern w:val="0"/>
                <w:sz w:val="18"/>
                <w:szCs w:val="18"/>
              </w:rPr>
            </w:pPr>
            <w:r w:rsidRPr="00274FB9"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畜肉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8F14CF" w:rsidRDefault="00332DD7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氟苯尼考、</w:t>
            </w:r>
            <w:r w:rsidR="009441AC"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克伦特罗、莱克多巴胺、氯霉素、沙丁胺醇</w:t>
            </w:r>
          </w:p>
        </w:tc>
      </w:tr>
      <w:tr w:rsidR="009441AC" w:rsidTr="005F2783">
        <w:trPr>
          <w:trHeight w:val="991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鲜蛋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8F14CF" w:rsidRDefault="009441AC" w:rsidP="004057E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恩诺沙星（以恩诺沙星与环丙沙星之和计）、氟苯尼考、镉（以Cd计）、氯霉素、铅（以Pb计）</w:t>
            </w:r>
          </w:p>
        </w:tc>
      </w:tr>
      <w:tr w:rsidR="001E19E0" w:rsidTr="005F2783">
        <w:trPr>
          <w:trHeight w:val="991"/>
        </w:trPr>
        <w:tc>
          <w:tcPr>
            <w:tcW w:w="568" w:type="dxa"/>
            <w:vMerge/>
            <w:shd w:val="clear" w:color="auto" w:fill="auto"/>
            <w:vAlign w:val="center"/>
          </w:tcPr>
          <w:p w:rsidR="001E19E0" w:rsidRDefault="001E19E0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1E19E0" w:rsidRDefault="001E19E0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1E19E0" w:rsidRDefault="001E19E0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水果类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1E19E0" w:rsidRPr="001E19E0" w:rsidRDefault="001E19E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1E19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柑橘类、仁果类、核果类、浆果和其他小粒水果、瓜果类、热带及亚热带水果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E19E0" w:rsidRPr="001E19E0" w:rsidRDefault="001E19E0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1E19E0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苹果、梨、桃、荔枝、龙眼、柑橘等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1E19E0" w:rsidRDefault="001E19E0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1E19E0" w:rsidRPr="008F14CF" w:rsidRDefault="001E19E0" w:rsidP="004057E0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镉（以Cd计）、克百威、氯氟氰菊酯和高效氯氟氰菊酯、铅（以Pb计）、苯醚甲环唑、氧乐果、敌敌畏、多菌灵</w:t>
            </w:r>
          </w:p>
        </w:tc>
      </w:tr>
      <w:tr w:rsidR="009441AC">
        <w:trPr>
          <w:trHeight w:val="623"/>
        </w:trPr>
        <w:tc>
          <w:tcPr>
            <w:tcW w:w="568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spacing w:line="360" w:lineRule="exact"/>
              <w:jc w:val="center"/>
              <w:rPr>
                <w:rFonts w:asciiTheme="minorEastAsia" w:hAnsiTheme="minorEastAsia" w:cstheme="minorEastAsia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069" w:type="dxa"/>
            <w:vMerge/>
            <w:shd w:val="clear" w:color="auto" w:fill="auto"/>
            <w:vAlign w:val="center"/>
          </w:tcPr>
          <w:p w:rsidR="009441AC" w:rsidRDefault="009441AC">
            <w:pPr>
              <w:snapToGrid w:val="0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441AC" w:rsidRDefault="009441A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kern w:val="0"/>
                <w:sz w:val="18"/>
                <w:szCs w:val="18"/>
              </w:rPr>
              <w:t>豆类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9441AC" w:rsidRPr="00C85517" w:rsidRDefault="00C85517" w:rsidP="00C85517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85517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441AC" w:rsidRDefault="00C85517" w:rsidP="00C85517"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18"/>
                <w:szCs w:val="18"/>
              </w:rPr>
            </w:pPr>
            <w:r w:rsidRPr="00C85517"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黄豆、绿豆、红豆（赤豆）、蚕豆、小扁豆、豌豆等</w:t>
            </w:r>
          </w:p>
        </w:tc>
        <w:tc>
          <w:tcPr>
            <w:tcW w:w="2955" w:type="dxa"/>
            <w:vMerge/>
            <w:shd w:val="clear" w:color="auto" w:fill="auto"/>
            <w:vAlign w:val="center"/>
          </w:tcPr>
          <w:p w:rsidR="009441AC" w:rsidRDefault="009441AC">
            <w:pPr>
              <w:widowControl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9441AC" w:rsidRPr="008F14CF" w:rsidRDefault="009441AC" w:rsidP="00480ABC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18"/>
                <w:szCs w:val="18"/>
              </w:rPr>
            </w:pPr>
            <w:r w:rsidRPr="008F14CF">
              <w:rPr>
                <w:rFonts w:asciiTheme="minorEastAsia" w:hAnsiTheme="minorEastAsia" w:cstheme="minorEastAsia" w:hint="eastAsia"/>
                <w:color w:val="000000" w:themeColor="text1"/>
                <w:sz w:val="18"/>
                <w:szCs w:val="18"/>
              </w:rPr>
              <w:t>多菌灵、镉（以Cd计）、铬（以Cr计）、甲拌磷、克百威、灭多威、铅（以Pb计）、氧乐果、赭曲霉毒素A</w:t>
            </w:r>
          </w:p>
        </w:tc>
      </w:tr>
    </w:tbl>
    <w:p w:rsidR="004C7D06" w:rsidRDefault="004C7D06">
      <w:pPr>
        <w:spacing w:line="600" w:lineRule="exact"/>
        <w:textAlignment w:val="baseline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sectPr w:rsidR="004C7D06" w:rsidSect="004C7D06">
      <w:footerReference w:type="default" r:id="rId8"/>
      <w:pgSz w:w="16838" w:h="11906" w:orient="landscape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3FD" w:rsidRDefault="007943FD" w:rsidP="004C7D06">
      <w:r>
        <w:separator/>
      </w:r>
    </w:p>
  </w:endnote>
  <w:endnote w:type="continuationSeparator" w:id="0">
    <w:p w:rsidR="007943FD" w:rsidRDefault="007943FD" w:rsidP="004C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D06" w:rsidRDefault="00F51297">
    <w:pPr>
      <w:pStyle w:val="a5"/>
      <w:jc w:val="center"/>
    </w:pPr>
    <w:r>
      <w:rPr>
        <w:rFonts w:asciiTheme="minorEastAsia" w:hAnsiTheme="minorEastAsia" w:hint="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 w:rsidR="00B14237"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 w:rsidR="00B14237">
          <w:rPr>
            <w:rFonts w:asciiTheme="minorEastAsia" w:hAnsiTheme="minorEastAsia"/>
          </w:rPr>
          <w:fldChar w:fldCharType="separate"/>
        </w:r>
        <w:r w:rsidR="008F14CF" w:rsidRPr="008F14CF">
          <w:rPr>
            <w:rFonts w:asciiTheme="minorEastAsia" w:hAnsiTheme="minorEastAsia"/>
            <w:noProof/>
            <w:lang w:val="zh-CN"/>
          </w:rPr>
          <w:t>1</w:t>
        </w:r>
        <w:r w:rsidR="00B14237">
          <w:rPr>
            <w:rFonts w:asciiTheme="minorEastAsia" w:hAnsiTheme="minorEastAsia"/>
          </w:rPr>
          <w:fldChar w:fldCharType="end"/>
        </w:r>
        <w:r>
          <w:rPr>
            <w:rFonts w:asciiTheme="minorEastAsia" w:hAnsiTheme="minorEastAsia" w:hint="eastAsia"/>
          </w:rPr>
          <w:t>—</w:t>
        </w:r>
      </w:sdtContent>
    </w:sdt>
  </w:p>
  <w:p w:rsidR="004C7D06" w:rsidRDefault="004C7D0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3FD" w:rsidRDefault="007943FD" w:rsidP="004C7D06">
      <w:r>
        <w:separator/>
      </w:r>
    </w:p>
  </w:footnote>
  <w:footnote w:type="continuationSeparator" w:id="0">
    <w:p w:rsidR="007943FD" w:rsidRDefault="007943FD" w:rsidP="004C7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45F03"/>
    <w:rsid w:val="00020472"/>
    <w:rsid w:val="00025650"/>
    <w:rsid w:val="0004232C"/>
    <w:rsid w:val="0005530F"/>
    <w:rsid w:val="00057C9D"/>
    <w:rsid w:val="000644E2"/>
    <w:rsid w:val="0007338B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0F6A94"/>
    <w:rsid w:val="0010014F"/>
    <w:rsid w:val="00102897"/>
    <w:rsid w:val="00113712"/>
    <w:rsid w:val="00117D5C"/>
    <w:rsid w:val="00156C2C"/>
    <w:rsid w:val="001570A9"/>
    <w:rsid w:val="00170E37"/>
    <w:rsid w:val="00175B4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C3B"/>
    <w:rsid w:val="002447C5"/>
    <w:rsid w:val="00252F34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E2244"/>
    <w:rsid w:val="002E4463"/>
    <w:rsid w:val="002E4D72"/>
    <w:rsid w:val="002E6CE1"/>
    <w:rsid w:val="002F5188"/>
    <w:rsid w:val="002F5D8F"/>
    <w:rsid w:val="00332DD7"/>
    <w:rsid w:val="00333515"/>
    <w:rsid w:val="00334816"/>
    <w:rsid w:val="003478B7"/>
    <w:rsid w:val="00357F27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B51E2"/>
    <w:rsid w:val="003D0B14"/>
    <w:rsid w:val="003F6312"/>
    <w:rsid w:val="003F6FCD"/>
    <w:rsid w:val="00400C50"/>
    <w:rsid w:val="004057E0"/>
    <w:rsid w:val="00417336"/>
    <w:rsid w:val="00417B40"/>
    <w:rsid w:val="004471F2"/>
    <w:rsid w:val="00457D30"/>
    <w:rsid w:val="0047273E"/>
    <w:rsid w:val="00480ABC"/>
    <w:rsid w:val="00483E26"/>
    <w:rsid w:val="00486CE5"/>
    <w:rsid w:val="004A2F45"/>
    <w:rsid w:val="004C1742"/>
    <w:rsid w:val="004C7D06"/>
    <w:rsid w:val="004D273B"/>
    <w:rsid w:val="004D5FF8"/>
    <w:rsid w:val="004D6D8C"/>
    <w:rsid w:val="004E66C1"/>
    <w:rsid w:val="004F3122"/>
    <w:rsid w:val="00506EEA"/>
    <w:rsid w:val="0051721E"/>
    <w:rsid w:val="0054294C"/>
    <w:rsid w:val="005643F4"/>
    <w:rsid w:val="005771A5"/>
    <w:rsid w:val="0058016C"/>
    <w:rsid w:val="00584C1F"/>
    <w:rsid w:val="00596CE3"/>
    <w:rsid w:val="005B0C1C"/>
    <w:rsid w:val="005B469F"/>
    <w:rsid w:val="005B7A7F"/>
    <w:rsid w:val="005D7D45"/>
    <w:rsid w:val="005E2E5E"/>
    <w:rsid w:val="005F2783"/>
    <w:rsid w:val="005F6AB2"/>
    <w:rsid w:val="00600B4A"/>
    <w:rsid w:val="00616FE0"/>
    <w:rsid w:val="00621DA4"/>
    <w:rsid w:val="00625753"/>
    <w:rsid w:val="00656EA2"/>
    <w:rsid w:val="00676816"/>
    <w:rsid w:val="00687316"/>
    <w:rsid w:val="0069030F"/>
    <w:rsid w:val="0069349E"/>
    <w:rsid w:val="006A4A55"/>
    <w:rsid w:val="006A6413"/>
    <w:rsid w:val="006A6837"/>
    <w:rsid w:val="006B139A"/>
    <w:rsid w:val="006F32DE"/>
    <w:rsid w:val="00721330"/>
    <w:rsid w:val="00745A18"/>
    <w:rsid w:val="00751776"/>
    <w:rsid w:val="00757C06"/>
    <w:rsid w:val="0076408A"/>
    <w:rsid w:val="00765075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3A82"/>
    <w:rsid w:val="007943FD"/>
    <w:rsid w:val="007A3D77"/>
    <w:rsid w:val="007A5D91"/>
    <w:rsid w:val="007B4FC8"/>
    <w:rsid w:val="007E7E63"/>
    <w:rsid w:val="007F0457"/>
    <w:rsid w:val="007F16D0"/>
    <w:rsid w:val="00804CA1"/>
    <w:rsid w:val="00805CD2"/>
    <w:rsid w:val="00806884"/>
    <w:rsid w:val="008071C6"/>
    <w:rsid w:val="00807CA9"/>
    <w:rsid w:val="00817C9E"/>
    <w:rsid w:val="00820885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63B7A"/>
    <w:rsid w:val="008724DD"/>
    <w:rsid w:val="008743A6"/>
    <w:rsid w:val="0087748F"/>
    <w:rsid w:val="00880F04"/>
    <w:rsid w:val="00895177"/>
    <w:rsid w:val="008B108E"/>
    <w:rsid w:val="008C7974"/>
    <w:rsid w:val="008D7ECA"/>
    <w:rsid w:val="008F14CF"/>
    <w:rsid w:val="00910447"/>
    <w:rsid w:val="00911E10"/>
    <w:rsid w:val="009125A7"/>
    <w:rsid w:val="0092760E"/>
    <w:rsid w:val="00933A31"/>
    <w:rsid w:val="0094303D"/>
    <w:rsid w:val="009441AC"/>
    <w:rsid w:val="0096604C"/>
    <w:rsid w:val="009669E4"/>
    <w:rsid w:val="00966ED2"/>
    <w:rsid w:val="009702EA"/>
    <w:rsid w:val="009723FD"/>
    <w:rsid w:val="009739BD"/>
    <w:rsid w:val="0098153C"/>
    <w:rsid w:val="009A70DB"/>
    <w:rsid w:val="009B0D33"/>
    <w:rsid w:val="009B17D9"/>
    <w:rsid w:val="009B2B3B"/>
    <w:rsid w:val="009B7074"/>
    <w:rsid w:val="009C78F5"/>
    <w:rsid w:val="009C7D84"/>
    <w:rsid w:val="009D0BD1"/>
    <w:rsid w:val="009D113B"/>
    <w:rsid w:val="009D7D48"/>
    <w:rsid w:val="009E0C03"/>
    <w:rsid w:val="00A01F57"/>
    <w:rsid w:val="00A07CB7"/>
    <w:rsid w:val="00A1575B"/>
    <w:rsid w:val="00A257DB"/>
    <w:rsid w:val="00A27103"/>
    <w:rsid w:val="00A575AB"/>
    <w:rsid w:val="00A701D5"/>
    <w:rsid w:val="00A73BCA"/>
    <w:rsid w:val="00A80158"/>
    <w:rsid w:val="00A874DD"/>
    <w:rsid w:val="00A91716"/>
    <w:rsid w:val="00A94006"/>
    <w:rsid w:val="00AA1CB8"/>
    <w:rsid w:val="00AB7501"/>
    <w:rsid w:val="00AC1A0C"/>
    <w:rsid w:val="00AE1D1B"/>
    <w:rsid w:val="00AE2ECF"/>
    <w:rsid w:val="00B14237"/>
    <w:rsid w:val="00B2683B"/>
    <w:rsid w:val="00B2770C"/>
    <w:rsid w:val="00B30AAD"/>
    <w:rsid w:val="00B44A31"/>
    <w:rsid w:val="00B52693"/>
    <w:rsid w:val="00B5586D"/>
    <w:rsid w:val="00B6038D"/>
    <w:rsid w:val="00B6513D"/>
    <w:rsid w:val="00B75502"/>
    <w:rsid w:val="00B77214"/>
    <w:rsid w:val="00B832A9"/>
    <w:rsid w:val="00B92D7D"/>
    <w:rsid w:val="00B976AD"/>
    <w:rsid w:val="00BA55D1"/>
    <w:rsid w:val="00BD0C90"/>
    <w:rsid w:val="00BD1B72"/>
    <w:rsid w:val="00BE6929"/>
    <w:rsid w:val="00BF148C"/>
    <w:rsid w:val="00C33DC3"/>
    <w:rsid w:val="00C35DBC"/>
    <w:rsid w:val="00C43554"/>
    <w:rsid w:val="00C4522E"/>
    <w:rsid w:val="00C56373"/>
    <w:rsid w:val="00C73F91"/>
    <w:rsid w:val="00C85517"/>
    <w:rsid w:val="00C864CA"/>
    <w:rsid w:val="00C9156D"/>
    <w:rsid w:val="00C945C2"/>
    <w:rsid w:val="00CA264C"/>
    <w:rsid w:val="00CA2CA3"/>
    <w:rsid w:val="00CB45D1"/>
    <w:rsid w:val="00CB47DF"/>
    <w:rsid w:val="00CB7471"/>
    <w:rsid w:val="00CC6249"/>
    <w:rsid w:val="00CE13D2"/>
    <w:rsid w:val="00CE73CD"/>
    <w:rsid w:val="00CF0D96"/>
    <w:rsid w:val="00D02604"/>
    <w:rsid w:val="00D364F9"/>
    <w:rsid w:val="00D417A6"/>
    <w:rsid w:val="00D41D67"/>
    <w:rsid w:val="00D475B0"/>
    <w:rsid w:val="00D47DC9"/>
    <w:rsid w:val="00D52AF3"/>
    <w:rsid w:val="00D82BFE"/>
    <w:rsid w:val="00D864E8"/>
    <w:rsid w:val="00D86D9B"/>
    <w:rsid w:val="00DB10E3"/>
    <w:rsid w:val="00DB35A6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28FD"/>
    <w:rsid w:val="00E31D88"/>
    <w:rsid w:val="00E43975"/>
    <w:rsid w:val="00E45F03"/>
    <w:rsid w:val="00E5072A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B4141"/>
    <w:rsid w:val="00EC00A4"/>
    <w:rsid w:val="00EC22DC"/>
    <w:rsid w:val="00EC3160"/>
    <w:rsid w:val="00EE12C0"/>
    <w:rsid w:val="00EE35DF"/>
    <w:rsid w:val="00EF608B"/>
    <w:rsid w:val="00F123FB"/>
    <w:rsid w:val="00F20699"/>
    <w:rsid w:val="00F232B8"/>
    <w:rsid w:val="00F342FB"/>
    <w:rsid w:val="00F47F39"/>
    <w:rsid w:val="00F51297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E030E"/>
    <w:rsid w:val="00FE1ED3"/>
    <w:rsid w:val="00FE3F84"/>
    <w:rsid w:val="00FF23A3"/>
    <w:rsid w:val="00FF4C9A"/>
    <w:rsid w:val="01347C69"/>
    <w:rsid w:val="04AB2539"/>
    <w:rsid w:val="05F4503B"/>
    <w:rsid w:val="07107AFC"/>
    <w:rsid w:val="08A32F54"/>
    <w:rsid w:val="09AE1034"/>
    <w:rsid w:val="0ADC4F5B"/>
    <w:rsid w:val="0EC570B2"/>
    <w:rsid w:val="0FAA3555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4C7D06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4C7D0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4C7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4C7D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C7D0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unhideWhenUsed/>
    <w:qFormat/>
    <w:rsid w:val="004C7D0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6"/>
    <w:uiPriority w:val="99"/>
    <w:qFormat/>
    <w:rsid w:val="004C7D06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4C7D0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4C7D0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  <w:vertAlign w:val="subscript"/>
    </w:rPr>
  </w:style>
  <w:style w:type="character" w:customStyle="1" w:styleId="font31">
    <w:name w:val="font31"/>
    <w:basedOn w:val="a0"/>
    <w:qFormat/>
    <w:rsid w:val="004C7D06"/>
    <w:rPr>
      <w:rFonts w:ascii="宋体" w:eastAsia="宋体" w:hAnsi="宋体" w:cs="宋体" w:hint="eastAsia"/>
      <w:b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4C7D06"/>
    <w:rPr>
      <w:rFonts w:ascii="宋体" w:eastAsia="宋体" w:hAnsi="宋体" w:cs="宋体" w:hint="eastAsia"/>
      <w:color w:val="000000"/>
      <w:sz w:val="18"/>
      <w:szCs w:val="18"/>
      <w:u w:val="none"/>
      <w:vertAlign w:val="superscript"/>
    </w:rPr>
  </w:style>
  <w:style w:type="character" w:customStyle="1" w:styleId="font91">
    <w:name w:val="font91"/>
    <w:basedOn w:val="a0"/>
    <w:qFormat/>
    <w:rsid w:val="004C7D06"/>
    <w:rPr>
      <w:rFonts w:ascii="宋体" w:eastAsia="宋体" w:hAnsi="宋体" w:cs="宋体" w:hint="eastAsia"/>
      <w:color w:val="000000"/>
      <w:sz w:val="20"/>
      <w:szCs w:val="20"/>
      <w:u w:val="none"/>
      <w:vertAlign w:val="subscript"/>
    </w:rPr>
  </w:style>
  <w:style w:type="character" w:customStyle="1" w:styleId="font131">
    <w:name w:val="font131"/>
    <w:basedOn w:val="a0"/>
    <w:qFormat/>
    <w:rsid w:val="004C7D06"/>
    <w:rPr>
      <w:rFonts w:ascii="宋体" w:eastAsia="宋体" w:hAnsi="宋体" w:cs="宋体" w:hint="eastAsia"/>
      <w:color w:val="000000"/>
      <w:sz w:val="20"/>
      <w:szCs w:val="20"/>
      <w:u w:val="none"/>
      <w:vertAlign w:val="superscript"/>
    </w:rPr>
  </w:style>
  <w:style w:type="character" w:customStyle="1" w:styleId="font181">
    <w:name w:val="font181"/>
    <w:basedOn w:val="a0"/>
    <w:qFormat/>
    <w:rsid w:val="004C7D06"/>
    <w:rPr>
      <w:rFonts w:ascii="宋体" w:eastAsia="宋体" w:hAnsi="宋体" w:cs="宋体"/>
      <w:b/>
      <w:color w:val="FF0000"/>
      <w:sz w:val="20"/>
      <w:szCs w:val="20"/>
      <w:u w:val="none"/>
    </w:rPr>
  </w:style>
  <w:style w:type="character" w:customStyle="1" w:styleId="font281">
    <w:name w:val="font281"/>
    <w:basedOn w:val="a0"/>
    <w:qFormat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  <w:style w:type="character" w:customStyle="1" w:styleId="font221">
    <w:name w:val="font22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241">
    <w:name w:val="font241"/>
    <w:basedOn w:val="a0"/>
    <w:qFormat/>
    <w:rsid w:val="004C7D06"/>
    <w:rPr>
      <w:rFonts w:ascii="宋体" w:eastAsia="宋体" w:hAnsi="宋体" w:cs="宋体"/>
      <w:color w:val="000000"/>
      <w:sz w:val="20"/>
      <w:szCs w:val="20"/>
      <w:u w:val="none"/>
      <w:vertAlign w:val="subscript"/>
    </w:rPr>
  </w:style>
  <w:style w:type="character" w:customStyle="1" w:styleId="font212">
    <w:name w:val="font212"/>
    <w:basedOn w:val="a0"/>
    <w:qFormat/>
    <w:rsid w:val="004C7D06"/>
    <w:rPr>
      <w:rFonts w:ascii="宋体" w:eastAsia="宋体" w:hAnsi="宋体" w:cs="宋体"/>
      <w:color w:val="FF0000"/>
      <w:sz w:val="20"/>
      <w:szCs w:val="20"/>
      <w:u w:val="none"/>
    </w:rPr>
  </w:style>
  <w:style w:type="character" w:customStyle="1" w:styleId="font201">
    <w:name w:val="font20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261">
    <w:name w:val="font26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  <w:vertAlign w:val="superscript"/>
    </w:rPr>
  </w:style>
  <w:style w:type="character" w:customStyle="1" w:styleId="font171">
    <w:name w:val="font171"/>
    <w:basedOn w:val="a0"/>
    <w:qFormat/>
    <w:rsid w:val="004C7D06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81">
    <w:name w:val="font81"/>
    <w:basedOn w:val="a0"/>
    <w:qFormat/>
    <w:rsid w:val="004C7D06"/>
    <w:rPr>
      <w:rFonts w:ascii="宋体" w:eastAsia="宋体" w:hAnsi="宋体" w:cs="宋体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433344-F1D9-42C5-8F30-682176B5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226</Words>
  <Characters>1291</Characters>
  <Application>Microsoft Office Word</Application>
  <DocSecurity>0</DocSecurity>
  <Lines>10</Lines>
  <Paragraphs>3</Paragraphs>
  <ScaleCrop>false</ScaleCrop>
  <Company>http://sdwm.org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Administrator</cp:lastModifiedBy>
  <cp:revision>41</cp:revision>
  <cp:lastPrinted>2016-11-22T01:43:00Z</cp:lastPrinted>
  <dcterms:created xsi:type="dcterms:W3CDTF">2018-08-17T06:14:00Z</dcterms:created>
  <dcterms:modified xsi:type="dcterms:W3CDTF">2018-11-15T01:12:00Z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