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FEB1">
      <w:pPr>
        <w:rPr>
          <w:rFonts w:hint="eastAsia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751B84A8">
      <w:pPr>
        <w:rPr>
          <w:rFonts w:hint="eastAsia" w:eastAsia="仿宋_GB2312"/>
          <w:sz w:val="32"/>
          <w:szCs w:val="32"/>
          <w:highlight w:val="none"/>
        </w:rPr>
      </w:pPr>
    </w:p>
    <w:p w14:paraId="100AD270"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申 请 函</w:t>
      </w:r>
    </w:p>
    <w:bookmarkEnd w:id="0"/>
    <w:p w14:paraId="010A251F">
      <w:pPr>
        <w:rPr>
          <w:rFonts w:eastAsia="仿宋_GB2312"/>
          <w:sz w:val="32"/>
          <w:szCs w:val="32"/>
          <w:highlight w:val="none"/>
        </w:rPr>
      </w:pPr>
    </w:p>
    <w:p w14:paraId="3F229967">
      <w:pPr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default" w:eastAsia="仿宋_GB2312"/>
          <w:sz w:val="32"/>
          <w:szCs w:val="32"/>
          <w:highlight w:val="none"/>
        </w:rPr>
        <w:t>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番禺区化龙镇人民政府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</w:t>
      </w:r>
    </w:p>
    <w:p w14:paraId="0BABFCF3">
      <w:pPr>
        <w:ind w:firstLine="640" w:firstLineChars="200"/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根据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2025-2027年化龙镇财政授权支付业务代理银行资格认定工作的通知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》</w:t>
      </w:r>
      <w:r>
        <w:rPr>
          <w:rFonts w:hint="default" w:eastAsia="仿宋_GB2312"/>
          <w:sz w:val="32"/>
          <w:szCs w:val="32"/>
          <w:highlight w:val="none"/>
        </w:rPr>
        <w:t>，现向贵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单位提交资格认定相关申请资料，申请参加202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—202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年广州市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番禺区化龙镇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财政授权支付业务代理银行工作，并同意按照贵单位及其他监管部门要求，做好广州市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番禺区化龙镇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授权支付各项服务</w:t>
      </w:r>
      <w:r>
        <w:rPr>
          <w:rFonts w:hint="default" w:eastAsia="仿宋_GB2312"/>
          <w:sz w:val="32"/>
          <w:szCs w:val="32"/>
          <w:highlight w:val="none"/>
        </w:rPr>
        <w:t>。</w:t>
      </w:r>
    </w:p>
    <w:p w14:paraId="5B8AD187">
      <w:pPr>
        <w:rPr>
          <w:rFonts w:hint="eastAsia" w:eastAsia="仿宋_GB2312"/>
          <w:sz w:val="32"/>
          <w:szCs w:val="32"/>
          <w:highlight w:val="none"/>
        </w:rPr>
      </w:pPr>
    </w:p>
    <w:p w14:paraId="6DCCC084">
      <w:pPr>
        <w:rPr>
          <w:rFonts w:hint="eastAsia" w:eastAsia="仿宋_GB2312"/>
          <w:sz w:val="32"/>
          <w:szCs w:val="32"/>
          <w:highlight w:val="none"/>
        </w:rPr>
      </w:pPr>
    </w:p>
    <w:p w14:paraId="0ED9E393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申请人名称（公章）：</w:t>
      </w:r>
    </w:p>
    <w:p w14:paraId="41E08824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申请人负责人（或授权人签名）：</w:t>
      </w:r>
    </w:p>
    <w:p w14:paraId="2233B9E5">
      <w:pPr>
        <w:rPr>
          <w:rFonts w:hint="default" w:eastAsia="仿宋_GB2312"/>
          <w:sz w:val="32"/>
          <w:szCs w:val="32"/>
          <w:highlight w:val="none"/>
        </w:rPr>
      </w:pPr>
      <w:r>
        <w:rPr>
          <w:rFonts w:hint="default" w:eastAsia="仿宋_GB2312"/>
          <w:sz w:val="32"/>
          <w:szCs w:val="32"/>
          <w:highlight w:val="none"/>
        </w:rPr>
        <w:t>日期：</w:t>
      </w:r>
    </w:p>
    <w:p w14:paraId="3A240C72">
      <w:pPr>
        <w:rPr>
          <w:rFonts w:eastAsia="仿宋_GB2312"/>
          <w:sz w:val="32"/>
          <w:szCs w:val="32"/>
          <w:highlight w:val="none"/>
        </w:rPr>
      </w:pPr>
    </w:p>
    <w:p w14:paraId="4DF4EEF4">
      <w:pPr>
        <w:rPr>
          <w:rFonts w:eastAsia="仿宋_GB2312"/>
          <w:sz w:val="32"/>
          <w:szCs w:val="32"/>
          <w:highlight w:val="none"/>
        </w:rPr>
      </w:pPr>
    </w:p>
    <w:p w14:paraId="1B6DE18A">
      <w:pPr>
        <w:rPr>
          <w:rFonts w:eastAsia="仿宋_GB2312"/>
          <w:sz w:val="32"/>
          <w:szCs w:val="32"/>
          <w:highlight w:val="none"/>
        </w:rPr>
      </w:pPr>
    </w:p>
    <w:p w14:paraId="5988DA7E">
      <w:pPr>
        <w:rPr>
          <w:rFonts w:eastAsia="仿宋_GB2312"/>
          <w:sz w:val="32"/>
          <w:szCs w:val="32"/>
          <w:highlight w:val="none"/>
        </w:rPr>
      </w:pPr>
    </w:p>
    <w:p w14:paraId="4431CEC5">
      <w:pPr>
        <w:rPr>
          <w:rFonts w:hint="default" w:eastAsia="仿宋_GB2312"/>
          <w:sz w:val="32"/>
          <w:szCs w:val="32"/>
          <w:highlight w:val="none"/>
        </w:rPr>
      </w:pPr>
    </w:p>
    <w:p w14:paraId="47E6A5A1">
      <w:pPr>
        <w:rPr>
          <w:rFonts w:hint="default" w:eastAsia="仿宋_GB2312"/>
          <w:sz w:val="32"/>
          <w:szCs w:val="32"/>
          <w:highlight w:val="none"/>
        </w:rPr>
      </w:pPr>
    </w:p>
    <w:p w14:paraId="68BA3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D5B271-B69A-4282-B9AF-E843137FD7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AD48C8F-B2A2-41C6-9F1A-F88A62A675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67ABA26-FFC1-4C53-ACD6-1762D7A76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12B31"/>
    <w:rsid w:val="2C21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2024-12-13T03:15:00Z</dcterms:created>
  <dc:creator>YU</dc:creator>
  <cp:lastModifiedBy>YU</cp:lastModifiedBy>
  <dcterms:modified xsi:type="dcterms:W3CDTF">2024-12-13T03:16:12Z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CB02208364FF4A1B9C3BECE373D6FB2B_11</vt:lpwstr>
  </property>
</Properties>
</file>