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_GBK" w:hAnsi="仿宋_GB2312" w:eastAsia="方正小标宋_GBK"/>
          <w:sz w:val="44"/>
          <w:szCs w:val="44"/>
        </w:rPr>
      </w:pPr>
      <w:r>
        <w:rPr>
          <w:rFonts w:hint="eastAsia" w:ascii="方正小标宋_GBK" w:hAnsi="仿宋_GB2312" w:eastAsia="方正小标宋_GBK"/>
          <w:sz w:val="44"/>
          <w:szCs w:val="44"/>
        </w:rPr>
        <w:t>番禺区</w:t>
      </w:r>
      <w:r>
        <w:rPr>
          <w:rFonts w:ascii="方正小标宋_GBK" w:hAnsi="仿宋_GB2312" w:eastAsia="方正小标宋_GBK"/>
          <w:sz w:val="44"/>
          <w:szCs w:val="44"/>
        </w:rPr>
        <w:t>20</w:t>
      </w:r>
      <w:r>
        <w:rPr>
          <w:rFonts w:hint="eastAsia" w:ascii="方正小标宋_GBK" w:hAnsi="仿宋_GB2312" w:eastAsia="方正小标宋_GBK"/>
          <w:sz w:val="44"/>
          <w:szCs w:val="44"/>
        </w:rPr>
        <w:t>2</w:t>
      </w:r>
      <w:r>
        <w:rPr>
          <w:rFonts w:hint="eastAsia" w:ascii="方正小标宋_GBK" w:hAnsi="仿宋_GB2312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仿宋_GB2312" w:eastAsia="方正小标宋_GBK"/>
          <w:sz w:val="44"/>
          <w:szCs w:val="44"/>
        </w:rPr>
        <w:t>年度培训机构年检结论</w:t>
      </w:r>
    </w:p>
    <w:p>
      <w:pPr>
        <w:spacing w:line="560" w:lineRule="exact"/>
        <w:jc w:val="center"/>
        <w:rPr>
          <w:rFonts w:hint="eastAsia" w:ascii="方正小标宋_GBK" w:hAnsi="仿宋_GB2312" w:eastAsia="方正小标宋_GBK"/>
          <w:sz w:val="44"/>
          <w:szCs w:val="44"/>
        </w:rPr>
      </w:pPr>
    </w:p>
    <w:tbl>
      <w:tblPr>
        <w:tblStyle w:val="2"/>
        <w:tblW w:w="8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252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年检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广州市番禺区博雅培训中心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广州市番禺区杨之光美术培训中心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广州市番禺区忠砚教育培训中心有限公司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广州市番禺区百海教育培训中心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广州市番禺区文卫教育培训中心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广州市番禺区成铭教育培训中心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广州市番禺区新世界外语培训中心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广州市番禺区上本文化教育培训中心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广州市番禺区艺考教育培训中心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广州市番禺区启航教育培训中心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广州市番禺区艾雯思教育培训中心有限公司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广州市番禺区双德教育培训中心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广州市番禺区翰林院教育培训中心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广州市番禺区乐与学教育培训中心有限公司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广州市番禺区期梦教育培训中心有限公司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广州市番禺区私立新东方教育培训中心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广州市番禺区番艺教育培训中心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广州市番禺区童禺教育培训中心有限公司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广州市番禺区科翰培训中心有限公司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广州市番禺区平川艺术培训中心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广州市番禺区方舟教育培训中心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广州市番禺区新环球教育培训中心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广州市番禺区在心培训中心有限公司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广州市番禺区星儿艺术教育培训中心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广州市番禺区小丫丫教育培训中心有限公司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广州市番禺区隽延教育培训中心有限公司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广州市番禺区莱浦培训中心有限公司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广州市番禺区考大教育培训中心有限公司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广州市番禺区心流空间教育培训中心有限公司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广州市番禺区壹考教育培训中心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广州市番禺区凯琳教育培训中心有限公司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广州市番禺区华洋文化培训中心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广州市番禺区祈福教育培训中心有限公司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广州市番禺区加拿达教育培训中心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2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广州市番禺区百分教育培训中心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25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广州市番禺区晨星教育培训中心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广州市番禺区学大教育培训中心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广州市番禺区学程培训中心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广州市番禺区远佑教育培训中心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广州市番禺区学习前线教育培训中心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广州市番禺区学之舟教育培训中心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广州市番禺区翰林学堂培训中心有限公司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广州市番禺区格林培训中心有限公司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广州市番禺区晓得教育培训中心有限公司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广州市番禺区迎立德教育培训中心有限公司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广州市番禺区叮叮教育培训中心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广州市番禺区新智慧教育培训中心有限公司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广州市番禺区德立教育培训中心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广州市番禺区新月芽教育培训中心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广州市番禺区敏慧堂教育培训中心有限公司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广州市番禺区手之舞艺术教育培训中心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广州市番禺区皇家艺术培训中心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广州市番禺区悦音艺术教育培训中心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广州市番禺区英乐培优培训中心有限公司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广州市番禺区天予教育培训中心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广州市番禺区南村创新文化培训中心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广州市番禺区安妮舞蹈艺术教育培训中心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广州市番禺区匠师教育培训中心有限公司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广州市番禺区新展翅教育培训中心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广州市番禺区博仕邦培训中心有限公司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广州市番禺区英域成教育培训中心有限公司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广州市番禺区超越教育培训中心有限公司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广州市番禺区培达叁人行教育培训中心有限公司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广州市番禺区蓝天外语培训中心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广州市番禺区培贤教育培训中心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广州市番禺区映山红教育培训中心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广州市番禺区智翔教育培训中心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广州市番禺区德韵教育培训中心有限公司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广州市番禺区享精彩教育培训中心有限公司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广州市番禺区爱励培训中心有限公司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广州市番禺区佰德培训中心有限公司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广州市番禺区学雅教育培训中心有限公司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广州市番禺区真情文化教育培训中心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广州市番禺区智美培训中心有限公司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广州市番禺区华海教育培训中心有限公司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广州市番禺区荣晟教育培训中心有限公司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广州市番禺区立贤教育培训中心有限公司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广州市番禺区智行教育培训中心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广州市番禺区百仁教育培训中心有限公司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广州市番禺区锐昂教育培训中心有限公司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广州市番禺区睿思教育培训中心有限公司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广州市番禺区新华培训中心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广州市番禺区常成教育培训中心有限公司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广州市番禺区金玉教育培训中心有限公司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广州市番禺区筑思培训中心有限公司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广州市番禺区金苹果文化教育培训中心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广州市番禺区西语桥教育培训中心有限公司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广州市番禺区木一子培训中心有限公司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广州市番禺区优格教育培训中心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广州市番禺区育才致用教育培训中心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广州市番禺区义航教育培训中心有限公司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广州市番禺区加美教育培训中心有限公司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广州市番禺区钻良教育培训中心有限公司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广州市番禺区择善教育培训中心有限公司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广州市番禺区特精彩教育培训中心有限公司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广州市番禺区学之舟教育培训中心有限公司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广州市番禺区刘诗昆钢琴艺术培训中心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广州市番禺区天天好教育培训中心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广州市番禺区舞研教育培训中心有限公司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广州市番禺区聚创敏试教育培训中心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广州市番禺区国乐艺术教育培训中心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广州市番禺区三易教育培训中心有限公司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广州市番禺区龙文培训中心有限公司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广州市番禺区新启跃教育培训中心有限公司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广州市番禺区进行式教育培训中心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广州市番禺区明学教育培训中心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广州市番禺区忠亮教育培训中心有限公司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广州市番禺区中卓教育培训中心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广州市番禺区因才教育培训中心有限公司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广州市番禺区拓华培训中心有限公司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广州市番禺区鑫阳教育培训中心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广州市番禺区睿才教育培训中心有限公司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广州市番禺区隽思教育培训中心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广州市番禺区拓而思教育培训中心有限公司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广州市番禺区云艺教育培训中心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广州市番禺区荣兴教育培训中心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广州市番禺区乐研教育培训中心有限公司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广州市番禺区爱思培训中心有限公司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广州市番禺区博文新文道教育培训中心有限公司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广州市番禺区棉花糖培训中心有限公司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广州市番禺区红飘带舞蹈艺术培训中心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广州市番禺区德才教育培训中心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广州市番禺区学时教育培训中心有限公司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广州市番禺区城达教育培训中心有限公司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广州市番禺区睿生教育培训中心有限公司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广州市番禺区浩一教育培训中心有限公司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广州市番禺区扬长教育培训中心有限公司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广州市番禺区新方向教育培训中心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广州市番禺区一石教育培训中心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广州市番禺区悦馨教育培训中心有限公司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不予年检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广州市番禺区乐启教育培训中心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不予年检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广州市番禺区乐学堂教育培训中心有限公司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不予年检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广州市番禺区宝大教育培训中心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不予年检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广州市番禺区铭腾教育培训中心有限公司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不予年检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广州市番禺区德普教育培训中心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不予年检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广州市番禺区悦学堂教育培训中心有限公司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不予年检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广州市番禺区陆柒捌教育培训中心有限公司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不予年检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广州市番禺区一心教育培训中心有限公司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不予年检</w:t>
            </w:r>
          </w:p>
        </w:tc>
      </w:tr>
    </w:tbl>
    <w:p>
      <w:pPr>
        <w:rPr>
          <w:rFonts w:hint="eastAsia" w:ascii="仿宋_GB2312" w:hAnsi="公文小标宋简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公文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11468"/>
    <w:rsid w:val="175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2024-09-29T03:28:00Z</dcterms:created>
  <dc:creator>Administrator</dc:creator>
  <cp:lastModifiedBy>Administrator</cp:lastModifiedBy>
  <dcterms:modified xsi:type="dcterms:W3CDTF">2024-09-29T03:28:42Z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9560493C8DCA4A4AB16D04AD6947EC9B</vt:lpwstr>
  </property>
</Properties>
</file>