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93C4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 w14:paraId="332048A1">
      <w:pPr>
        <w:jc w:val="center"/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</w:rPr>
        <w:t>广州市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  <w:t>番禺区教育局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</w:rPr>
        <w:t>2025年公开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  <w:t>招聘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</w:rPr>
        <w:t>事业编制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  <w:t>体育教师</w:t>
      </w:r>
    </w:p>
    <w:p w14:paraId="07AE5C02">
      <w:pPr>
        <w:jc w:val="center"/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</w:rPr>
        <w:t>专业技能测试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</w:rPr>
        <w:t>健美操项目评估方案</w:t>
      </w:r>
    </w:p>
    <w:p w14:paraId="407A1B43">
      <w:pPr>
        <w:jc w:val="center"/>
        <w:rPr>
          <w:rFonts w:hint="eastAsia" w:ascii="仿宋_GB2312" w:hAnsi="Verdana" w:eastAsia="仿宋_GB2312"/>
          <w:b/>
          <w:bCs/>
          <w:color w:val="333333"/>
          <w:sz w:val="32"/>
          <w:szCs w:val="32"/>
        </w:rPr>
      </w:pPr>
    </w:p>
    <w:p w14:paraId="6156AD00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为做好我区2024年体育教师健美操专业技能测试有关工作，现将测试内容和要求公布如下：</w:t>
      </w:r>
    </w:p>
    <w:p w14:paraId="289198A2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本次测试内容由专项素质、专项技术、成套动作三个部分组成，总分为100分，测试标准参考《广东省202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</w:rPr>
        <w:t>年普通高等学校招生统一考试体育类专业考试科目和要求》。</w:t>
      </w:r>
    </w:p>
    <w:p w14:paraId="2B1E99F0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一、专项素质（30分）</w:t>
      </w:r>
      <w:bookmarkStart w:id="0" w:name="_GoBack"/>
      <w:bookmarkEnd w:id="0"/>
    </w:p>
    <w:p w14:paraId="58B32393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左、右纵劈叉、俯卧撑、两头起。</w:t>
      </w:r>
    </w:p>
    <w:p w14:paraId="3381B562"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（一）柔韧(左、右纵劈叉)（10分）</w:t>
      </w:r>
    </w:p>
    <w:p w14:paraId="3171E6D8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1.测试场地</w:t>
      </w:r>
    </w:p>
    <w:p w14:paraId="51D48004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木地板上进行。</w:t>
      </w:r>
    </w:p>
    <w:p w14:paraId="6A00A6B1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2.测试内容与要求</w:t>
      </w:r>
    </w:p>
    <w:tbl>
      <w:tblPr>
        <w:tblStyle w:val="9"/>
        <w:tblW w:w="854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9"/>
        <w:gridCol w:w="4160"/>
      </w:tblGrid>
      <w:tr w14:paraId="3454C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7" w:hRule="atLeast"/>
        </w:trPr>
        <w:tc>
          <w:tcPr>
            <w:tcW w:w="4389" w:type="dxa"/>
          </w:tcPr>
          <w:p w14:paraId="52E69866">
            <w:pPr>
              <w:spacing w:line="360" w:lineRule="auto"/>
              <w:ind w:firstLine="407" w:firstLineChars="194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0" distR="0">
                  <wp:extent cx="1720215" cy="862965"/>
                  <wp:effectExtent l="0" t="0" r="13335" b="1333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6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00BD5C6B">
            <w:pPr>
              <w:spacing w:line="360" w:lineRule="auto"/>
              <w:ind w:firstLine="407" w:firstLineChars="194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0" distR="0">
                  <wp:extent cx="1590040" cy="819150"/>
                  <wp:effectExtent l="0" t="0" r="1016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81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E98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49" w:type="dxa"/>
            <w:gridSpan w:val="2"/>
          </w:tcPr>
          <w:p w14:paraId="739D42C5">
            <w:pPr>
              <w:spacing w:line="360" w:lineRule="auto"/>
              <w:ind w:firstLine="409" w:firstLineChars="194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左、右纵劈叉</w:t>
            </w:r>
          </w:p>
        </w:tc>
      </w:tr>
    </w:tbl>
    <w:p w14:paraId="7120EB10">
      <w:pPr>
        <w:spacing w:line="360" w:lineRule="auto"/>
        <w:ind w:firstLine="407" w:firstLineChars="194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 xml:space="preserve">        </w:t>
      </w:r>
      <w:r>
        <w:rPr>
          <w:rFonts w:hint="eastAsia" w:ascii="宋体" w:hAnsi="宋体" w:cs="宋体"/>
          <w:bCs/>
          <w:sz w:val="18"/>
          <w:szCs w:val="18"/>
        </w:rPr>
        <w:t xml:space="preserve">      图1         </w:t>
      </w:r>
      <w:r>
        <w:rPr>
          <w:rFonts w:hint="eastAsia" w:ascii="宋体" w:hAnsi="宋体" w:cs="宋体"/>
          <w:bCs/>
          <w:szCs w:val="21"/>
        </w:rPr>
        <w:t xml:space="preserve">                           </w:t>
      </w:r>
      <w:r>
        <w:rPr>
          <w:rFonts w:hint="eastAsia" w:ascii="宋体" w:hAnsi="宋体" w:cs="宋体"/>
          <w:bCs/>
          <w:sz w:val="18"/>
          <w:szCs w:val="18"/>
        </w:rPr>
        <w:t xml:space="preserve">    图2</w:t>
      </w:r>
    </w:p>
    <w:p w14:paraId="23203E2E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（1）两腿伸直，一腿在前、一腿在后成一条直线，两腿贴于地面，身体躯干朝正前方立直，双手位于体侧(如图1-3所示)。先考左腿再考右腿。</w:t>
      </w:r>
    </w:p>
    <w:p w14:paraId="28BD310F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（2）下叉后保持静止，后腿髋部下方位置未贴地，每增大1厘米将递减分数。等候考官进行测量，确定成绩，测试完毕。</w:t>
      </w:r>
    </w:p>
    <w:p w14:paraId="66759286">
      <w:p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（3）离地高度，指纵劈叉的前脚脚跟放在加高的位置，后腿在平地。</w:t>
      </w:r>
    </w:p>
    <w:p w14:paraId="73B8D417">
      <w:pPr>
        <w:spacing w:line="360" w:lineRule="auto"/>
        <w:ind w:firstLine="407" w:firstLineChars="194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3270250" cy="914400"/>
            <wp:effectExtent l="0" t="0" r="635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02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7AB8">
      <w:pPr>
        <w:spacing w:line="360" w:lineRule="auto"/>
        <w:ind w:firstLine="409" w:firstLineChars="194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柔韧(左、右纵劈叉)示意图</w:t>
      </w:r>
    </w:p>
    <w:p w14:paraId="0D0D4FCC">
      <w:pPr>
        <w:spacing w:line="360" w:lineRule="auto"/>
        <w:ind w:firstLine="349" w:firstLineChars="194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图3</w:t>
      </w:r>
    </w:p>
    <w:p w14:paraId="250E03FC">
      <w:pPr>
        <w:numPr>
          <w:ilvl w:val="0"/>
          <w:numId w:val="1"/>
        </w:numPr>
        <w:spacing w:line="360" w:lineRule="auto"/>
        <w:ind w:firstLine="407" w:firstLineChars="19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此项测试内容只有一次测试机会。</w:t>
      </w:r>
    </w:p>
    <w:p w14:paraId="05539E1B">
      <w:pPr>
        <w:pStyle w:val="2"/>
        <w:spacing w:before="63" w:line="382" w:lineRule="auto"/>
        <w:ind w:right="14" w:firstLine="420" w:firstLineChars="200"/>
        <w:rPr>
          <w:rFonts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（二）男子20秒连续俯卧撑、女子15秒连续俯卧撑（10分）</w:t>
      </w:r>
    </w:p>
    <w:p w14:paraId="3F88E577">
      <w:pPr>
        <w:pStyle w:val="2"/>
        <w:spacing w:before="63" w:line="382" w:lineRule="auto"/>
        <w:ind w:right="14" w:firstLine="630" w:firstLineChars="300"/>
        <w:rPr>
          <w:rFonts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1.测试场地</w:t>
      </w:r>
    </w:p>
    <w:p w14:paraId="1715F6B5">
      <w:pPr>
        <w:pStyle w:val="2"/>
        <w:spacing w:before="63" w:line="382" w:lineRule="auto"/>
        <w:ind w:right="14" w:firstLine="630" w:firstLineChars="300"/>
        <w:rPr>
          <w:rFonts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木地板上进行。</w:t>
      </w:r>
    </w:p>
    <w:p w14:paraId="3DFE1F4B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2.测试内容与要求</w:t>
      </w:r>
    </w:p>
    <w:tbl>
      <w:tblPr>
        <w:tblStyle w:val="9"/>
        <w:tblW w:w="8118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3029"/>
        <w:gridCol w:w="2501"/>
      </w:tblGrid>
      <w:tr w14:paraId="14DF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588" w:type="dxa"/>
          </w:tcPr>
          <w:p w14:paraId="08D0AB70">
            <w:pPr>
              <w:spacing w:line="412" w:lineRule="auto"/>
              <w:rPr>
                <w:rFonts w:ascii="Arial"/>
              </w:rPr>
            </w:pPr>
          </w:p>
          <w:p w14:paraId="31B8E78F">
            <w:pPr>
              <w:spacing w:line="960" w:lineRule="exact"/>
              <w:ind w:firstLine="95"/>
            </w:pPr>
            <w:r>
              <w:rPr>
                <w:position w:val="-19"/>
              </w:rPr>
              <w:drawing>
                <wp:inline distT="0" distB="0" distL="0" distR="0">
                  <wp:extent cx="1257300" cy="6096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23" cy="60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extDirection w:val="tbRlV"/>
          </w:tcPr>
          <w:p w14:paraId="7C580BD8">
            <w:pPr>
              <w:spacing w:line="332" w:lineRule="auto"/>
              <w:rPr>
                <w:rFonts w:ascii="Arial"/>
              </w:rPr>
            </w:pPr>
            <w:r>
              <w:pict>
                <v:shape id="文本框 1" o:spid="_x0000_s1026" o:spt="202" type="#_x0000_t202" style="position:absolute;left:0pt;margin-left:17.2pt;margin-top:32.2pt;height:12.5pt;width:14.9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4790D146">
                        <w:pPr>
                          <w:pStyle w:val="10"/>
                        </w:pPr>
                        <w:r>
                          <w:t>名</w:t>
                        </w:r>
                      </w:p>
                    </w:txbxContent>
                  </v:textbox>
                </v:shape>
              </w:pict>
            </w:r>
          </w:p>
          <w:p w14:paraId="1D0A0B81">
            <w:pPr>
              <w:spacing w:line="2360" w:lineRule="exact"/>
              <w:ind w:firstLine="414"/>
            </w:pPr>
            <w:r>
              <w:rPr>
                <w:position w:val="-47"/>
              </w:rPr>
              <w:drawing>
                <wp:inline distT="0" distB="0" distL="0" distR="0">
                  <wp:extent cx="1498600" cy="424815"/>
                  <wp:effectExtent l="0" t="0" r="6350" b="38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54" cy="42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14:paraId="73C331A7">
            <w:pPr>
              <w:spacing w:line="432" w:lineRule="auto"/>
              <w:rPr>
                <w:rFonts w:ascii="Arial"/>
              </w:rPr>
            </w:pPr>
          </w:p>
          <w:p w14:paraId="57C2CAD8">
            <w:pPr>
              <w:spacing w:line="940" w:lineRule="exact"/>
              <w:ind w:firstLine="67"/>
            </w:pPr>
            <w:r>
              <w:rPr>
                <w:position w:val="-18"/>
              </w:rPr>
              <w:drawing>
                <wp:inline distT="0" distB="0" distL="0" distR="0">
                  <wp:extent cx="1206500" cy="596900"/>
                  <wp:effectExtent l="0" t="0" r="3175" b="317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1" cy="5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7F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8" w:type="dxa"/>
          </w:tcPr>
          <w:p w14:paraId="000C1314">
            <w:pPr>
              <w:pStyle w:val="10"/>
              <w:framePr w:wrap="around"/>
            </w:pPr>
            <w:r>
              <w:t>准备姿势</w:t>
            </w:r>
          </w:p>
        </w:tc>
        <w:tc>
          <w:tcPr>
            <w:tcW w:w="3029" w:type="dxa"/>
          </w:tcPr>
          <w:p w14:paraId="6E4F38F2">
            <w:pPr>
              <w:pStyle w:val="10"/>
              <w:framePr w:wrap="around"/>
            </w:pPr>
            <w:r>
              <w:t>屈臂(肘—背平行)</w:t>
            </w:r>
          </w:p>
        </w:tc>
        <w:tc>
          <w:tcPr>
            <w:tcW w:w="2501" w:type="dxa"/>
          </w:tcPr>
          <w:p w14:paraId="0B934568">
            <w:pPr>
              <w:pStyle w:val="10"/>
              <w:framePr w:wrap="around"/>
            </w:pPr>
            <w:r>
              <w:t>推起成直臂</w:t>
            </w:r>
          </w:p>
        </w:tc>
      </w:tr>
      <w:tr w14:paraId="3D5A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8" w:type="dxa"/>
            <w:gridSpan w:val="3"/>
          </w:tcPr>
          <w:p w14:paraId="602805B6">
            <w:pPr>
              <w:pStyle w:val="10"/>
              <w:framePr w:wrap="around"/>
            </w:pPr>
            <w:r>
              <w:t>俯卧撑侧面</w:t>
            </w:r>
          </w:p>
        </w:tc>
      </w:tr>
      <w:tr w14:paraId="7B24C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2588" w:type="dxa"/>
          </w:tcPr>
          <w:p w14:paraId="6993BE18">
            <w:pPr>
              <w:spacing w:before="85" w:line="1390" w:lineRule="exact"/>
              <w:ind w:firstLine="585"/>
            </w:pPr>
            <w:r>
              <w:rPr>
                <w:position w:val="-27"/>
              </w:rPr>
              <w:drawing>
                <wp:inline distT="0" distB="0" distL="0" distR="0">
                  <wp:extent cx="1015365" cy="882015"/>
                  <wp:effectExtent l="0" t="0" r="3810" b="38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8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E179C">
            <w:pPr>
              <w:pStyle w:val="10"/>
            </w:pPr>
            <w:r>
              <w:t>7.5cm</w:t>
            </w:r>
            <w:r>
              <w:rPr>
                <w:spacing w:val="31"/>
              </w:rPr>
              <w:t xml:space="preserve">   </w:t>
            </w:r>
            <w:r>
              <w:t>7.5cm</w:t>
            </w:r>
          </w:p>
        </w:tc>
        <w:tc>
          <w:tcPr>
            <w:tcW w:w="3029" w:type="dxa"/>
          </w:tcPr>
          <w:p w14:paraId="7364E3AC">
            <w:pPr>
              <w:spacing w:line="363" w:lineRule="auto"/>
              <w:rPr>
                <w:rFonts w:ascii="Arial"/>
              </w:rPr>
            </w:pPr>
          </w:p>
          <w:p w14:paraId="1E410F76">
            <w:pPr>
              <w:spacing w:line="770" w:lineRule="exact"/>
              <w:ind w:firstLine="762"/>
            </w:pPr>
            <w:r>
              <w:rPr>
                <w:position w:val="-15"/>
              </w:rPr>
              <w:drawing>
                <wp:inline distT="0" distB="0" distL="0" distR="0">
                  <wp:extent cx="1079500" cy="488950"/>
                  <wp:effectExtent l="0" t="0" r="6350" b="635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1" cy="4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14:paraId="7D576AD9">
            <w:pPr>
              <w:spacing w:line="244" w:lineRule="auto"/>
              <w:rPr>
                <w:rFonts w:ascii="Arial"/>
              </w:rPr>
            </w:pPr>
          </w:p>
          <w:p w14:paraId="780B3A9C">
            <w:pPr>
              <w:spacing w:line="1200" w:lineRule="exact"/>
              <w:ind w:firstLine="566"/>
            </w:pPr>
            <w:r>
              <w:rPr>
                <w:position w:val="-23"/>
              </w:rPr>
              <w:drawing>
                <wp:inline distT="0" distB="0" distL="0" distR="0">
                  <wp:extent cx="1015365" cy="761365"/>
                  <wp:effectExtent l="0" t="0" r="3810" b="63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76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B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118" w:type="dxa"/>
            <w:gridSpan w:val="3"/>
          </w:tcPr>
          <w:p w14:paraId="098EFE6A">
            <w:pPr>
              <w:pStyle w:val="10"/>
              <w:framePr w:wrap="around"/>
            </w:pPr>
            <w:r>
              <w:t>俯卧撑正面</w:t>
            </w:r>
          </w:p>
        </w:tc>
      </w:tr>
    </w:tbl>
    <w:p w14:paraId="36C5A731">
      <w:pPr>
        <w:spacing w:line="360" w:lineRule="auto"/>
        <w:ind w:firstLine="349" w:firstLineChars="194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图4</w:t>
      </w:r>
    </w:p>
    <w:p w14:paraId="715F011E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(1)双手撑地，略宽于肩，双手开度不超过肩宽15cm，双腿并拢准备。</w:t>
      </w:r>
    </w:p>
    <w:p w14:paraId="05060119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(2)曲臂时两个肘关节与背部平行(肘关节弯曲小于90°)推起时两臂完全伸直(如图4所示)。</w:t>
      </w:r>
    </w:p>
    <w:p w14:paraId="4EF10C1A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(3)整个过程，头至脚保持直线。</w:t>
      </w:r>
    </w:p>
    <w:p w14:paraId="2B91FBAB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(4)以下情况将不予计数：肘关节与背部未达到平行，推起时手臂未完全伸直。</w:t>
      </w:r>
    </w:p>
    <w:p w14:paraId="3B60A7D8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(5)此项测试内容只有一次测试机会。</w:t>
      </w:r>
    </w:p>
    <w:p w14:paraId="7262D917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62F9FE91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（三）20秒两头起（10分）</w:t>
      </w:r>
    </w:p>
    <w:p w14:paraId="30ECA94A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1.测试场地</w:t>
      </w:r>
    </w:p>
    <w:p w14:paraId="4EB73A3F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在地垫上进行测试，在脚腕骨处附加一根绳子，将双脚固定进行测试。</w:t>
      </w:r>
    </w:p>
    <w:p w14:paraId="486BFAA1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</w:p>
    <w:p w14:paraId="21B8D506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</w:p>
    <w:p w14:paraId="1217AF46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</w:p>
    <w:p w14:paraId="4091BDFD"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</w:p>
    <w:tbl>
      <w:tblPr>
        <w:tblStyle w:val="9"/>
        <w:tblpPr w:leftFromText="180" w:rightFromText="180" w:vertAnchor="text" w:horzAnchor="page" w:tblpX="2044" w:tblpY="490"/>
        <w:tblOverlap w:val="never"/>
        <w:tblW w:w="73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600"/>
        <w:gridCol w:w="2891"/>
      </w:tblGrid>
      <w:tr w14:paraId="068C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827" w:type="dxa"/>
          </w:tcPr>
          <w:p w14:paraId="1A2F3EA6">
            <w:pPr>
              <w:spacing w:line="245" w:lineRule="auto"/>
              <w:rPr>
                <w:rFonts w:ascii="宋体" w:hAnsi="宋体" w:cs="宋体"/>
                <w:szCs w:val="21"/>
              </w:rPr>
            </w:pPr>
          </w:p>
          <w:p w14:paraId="6DA292B9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70418D23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0242B256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3DE2EED0">
            <w:pPr>
              <w:spacing w:line="430" w:lineRule="exact"/>
              <w:ind w:firstLine="5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8"/>
                <w:szCs w:val="21"/>
              </w:rPr>
              <w:drawing>
                <wp:inline distT="0" distB="0" distL="0" distR="0">
                  <wp:extent cx="1549400" cy="272415"/>
                  <wp:effectExtent l="0" t="0" r="3175" b="381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1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14:paraId="1B47B4BA">
            <w:pPr>
              <w:spacing w:before="64" w:line="1890" w:lineRule="exact"/>
              <w:ind w:firstLine="15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37"/>
                <w:szCs w:val="21"/>
              </w:rPr>
              <w:drawing>
                <wp:inline distT="0" distB="0" distL="0" distR="0">
                  <wp:extent cx="824865" cy="1009650"/>
                  <wp:effectExtent l="0" t="0" r="381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</w:tcPr>
          <w:p w14:paraId="7751C77F">
            <w:pPr>
              <w:spacing w:line="245" w:lineRule="auto"/>
              <w:rPr>
                <w:rFonts w:ascii="宋体" w:hAnsi="宋体" w:cs="宋体"/>
                <w:szCs w:val="21"/>
              </w:rPr>
            </w:pPr>
          </w:p>
          <w:p w14:paraId="4080D738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0F379150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30F15FD5">
            <w:pPr>
              <w:spacing w:line="246" w:lineRule="auto"/>
              <w:rPr>
                <w:rFonts w:ascii="宋体" w:hAnsi="宋体" w:cs="宋体"/>
                <w:szCs w:val="21"/>
              </w:rPr>
            </w:pPr>
          </w:p>
          <w:p w14:paraId="27539FB1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8"/>
                <w:szCs w:val="21"/>
              </w:rPr>
              <w:drawing>
                <wp:inline distT="0" distB="0" distL="0" distR="0">
                  <wp:extent cx="1656715" cy="272415"/>
                  <wp:effectExtent l="0" t="0" r="635" b="381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22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83EBB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</w:p>
          <w:p w14:paraId="21B955F6">
            <w:pPr>
              <w:spacing w:line="430" w:lineRule="exact"/>
              <w:ind w:firstLine="46"/>
              <w:rPr>
                <w:rFonts w:ascii="宋体" w:hAnsi="宋体" w:cs="宋体"/>
                <w:szCs w:val="21"/>
              </w:rPr>
            </w:pPr>
          </w:p>
        </w:tc>
      </w:tr>
      <w:tr w14:paraId="2659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</w:tcPr>
          <w:p w14:paraId="04248A11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1600" w:type="dxa"/>
          </w:tcPr>
          <w:p w14:paraId="00780729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同时收起</w:t>
            </w:r>
          </w:p>
        </w:tc>
        <w:tc>
          <w:tcPr>
            <w:tcW w:w="2891" w:type="dxa"/>
          </w:tcPr>
          <w:p w14:paraId="143D5C05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身体打开</w:t>
            </w:r>
          </w:p>
        </w:tc>
      </w:tr>
      <w:tr w14:paraId="6651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318" w:type="dxa"/>
            <w:gridSpan w:val="3"/>
          </w:tcPr>
          <w:p w14:paraId="30000C68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两头起(侧面)</w:t>
            </w:r>
          </w:p>
        </w:tc>
      </w:tr>
      <w:tr w14:paraId="6A62C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2827" w:type="dxa"/>
          </w:tcPr>
          <w:p w14:paraId="07F9C0E8">
            <w:pPr>
              <w:spacing w:before="144" w:line="2630" w:lineRule="exact"/>
              <w:ind w:firstLine="66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52"/>
                <w:szCs w:val="21"/>
              </w:rPr>
              <w:drawing>
                <wp:inline distT="0" distB="0" distL="0" distR="0">
                  <wp:extent cx="714375" cy="1279525"/>
                  <wp:effectExtent l="0" t="0" r="0" b="635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14:paraId="59D1FD58">
            <w:pPr>
              <w:spacing w:before="135" w:line="2579" w:lineRule="exact"/>
              <w:ind w:firstLine="2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51"/>
                <w:szCs w:val="21"/>
              </w:rPr>
              <w:drawing>
                <wp:inline distT="0" distB="0" distL="0" distR="0">
                  <wp:extent cx="657225" cy="120015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</w:tcPr>
          <w:p w14:paraId="353F14F7">
            <w:pPr>
              <w:spacing w:before="224" w:line="2641" w:lineRule="exact"/>
              <w:ind w:firstLine="109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52"/>
                <w:szCs w:val="21"/>
              </w:rPr>
              <w:drawing>
                <wp:inline distT="0" distB="0" distL="0" distR="0">
                  <wp:extent cx="666750" cy="13716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682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</w:tcPr>
          <w:p w14:paraId="59E8ECAD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1600" w:type="dxa"/>
          </w:tcPr>
          <w:p w14:paraId="1E37F980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同时收起</w:t>
            </w:r>
          </w:p>
        </w:tc>
        <w:tc>
          <w:tcPr>
            <w:tcW w:w="2891" w:type="dxa"/>
          </w:tcPr>
          <w:p w14:paraId="4C35450C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身体打开</w:t>
            </w:r>
          </w:p>
        </w:tc>
      </w:tr>
      <w:tr w14:paraId="11A4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18" w:type="dxa"/>
            <w:gridSpan w:val="3"/>
          </w:tcPr>
          <w:p w14:paraId="4D0A64D3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两头起(正面)</w:t>
            </w:r>
          </w:p>
        </w:tc>
      </w:tr>
    </w:tbl>
    <w:p w14:paraId="6B69E6EF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2.测试内容与要求</w:t>
      </w:r>
    </w:p>
    <w:p w14:paraId="0D54B9DE">
      <w:pPr>
        <w:spacing w:line="360" w:lineRule="auto"/>
        <w:ind w:left="360" w:hanging="360"/>
        <w:rPr>
          <w:rFonts w:ascii="宋体" w:hAnsi="宋体" w:cs="宋体"/>
          <w:bCs/>
          <w:szCs w:val="21"/>
        </w:rPr>
      </w:pPr>
    </w:p>
    <w:p w14:paraId="390F18FD">
      <w:pPr>
        <w:spacing w:line="360" w:lineRule="auto"/>
        <w:rPr>
          <w:rFonts w:ascii="宋体" w:hAnsi="宋体" w:cs="宋体"/>
          <w:bCs/>
          <w:szCs w:val="21"/>
        </w:rPr>
      </w:pPr>
    </w:p>
    <w:p w14:paraId="05339C7F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7D28B865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7A837212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0A8E63FE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08353427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55AF2DB8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</w:p>
    <w:p w14:paraId="473B1ACC">
      <w:pPr>
        <w:spacing w:line="360" w:lineRule="auto"/>
        <w:ind w:left="420" w:leftChars="200" w:firstLine="60" w:firstLineChars="29"/>
        <w:jc w:val="center"/>
        <w:rPr>
          <w:rFonts w:ascii="宋体" w:hAnsi="宋体" w:cs="宋体"/>
          <w:bCs/>
          <w:szCs w:val="21"/>
        </w:rPr>
      </w:pPr>
    </w:p>
    <w:p w14:paraId="495CF8BC">
      <w:pPr>
        <w:spacing w:line="360" w:lineRule="auto"/>
        <w:rPr>
          <w:rFonts w:ascii="宋体" w:hAnsi="宋体" w:cs="宋体"/>
          <w:bCs/>
          <w:szCs w:val="21"/>
        </w:rPr>
      </w:pPr>
    </w:p>
    <w:p w14:paraId="02CD3B74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4083112F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563C3FD0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14F88B3D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539C9FCA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50392D5E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22E3216B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</w:p>
    <w:p w14:paraId="56FFE783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图5</w:t>
      </w:r>
    </w:p>
    <w:p w14:paraId="61C38F52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(1)仰卧平躺地面，双手直臂上举，双腿伸直并拢，脚尖绷直。</w:t>
      </w:r>
    </w:p>
    <w:p w14:paraId="352DED38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(2)双手、双脚同时收起，腿与躯干收紧，收紧时双手指尖需触碰到脚踝处(如图5-6所示),两臂要完全伸直，在收起过程中，两臂应从身体面前经过，双手触碰到脚踝处，完成此动作记为1次。</w:t>
      </w:r>
    </w:p>
    <w:p w14:paraId="579AB852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(3)身体打开后双手与双脚碰地。</w:t>
      </w:r>
    </w:p>
    <w:p w14:paraId="613C11CA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(4)以下情况将不予计数：收起时手未碰到脚踝骨处，双手未过脚踝骨处，打开时手与脚未碰地面，手臂未完全伸直，双腿屈膝超过30°。</w:t>
      </w:r>
    </w:p>
    <w:p w14:paraId="12A5DE5E">
      <w:pPr>
        <w:spacing w:line="360" w:lineRule="auto"/>
        <w:ind w:left="360" w:hanging="360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2547620" cy="1029970"/>
            <wp:effectExtent l="0" t="0" r="5080" b="825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8882">
      <w:pPr>
        <w:spacing w:line="360" w:lineRule="auto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图6  双手指尖扶过脚踝骨处示意图</w:t>
      </w:r>
    </w:p>
    <w:p w14:paraId="7008AE45">
      <w:pPr>
        <w:numPr>
          <w:ilvl w:val="0"/>
          <w:numId w:val="2"/>
        </w:num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此项测试内容只有一次测试机会。</w:t>
      </w:r>
    </w:p>
    <w:p w14:paraId="7A850B51">
      <w:pPr>
        <w:spacing w:line="360" w:lineRule="auto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二、专项技术（30分）</w:t>
      </w:r>
    </w:p>
    <w:p w14:paraId="357E4EC8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1.屈体分腿跳（10分）</w:t>
      </w:r>
    </w:p>
    <w:p w14:paraId="41036D0D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动作标准：垂直起跳后双腿上踢至屈体分腿位置(双腿夹角90°),手臂与躯干位置高于双腿。躯干和双腿的夹角不大于60°双腿必须平行或高于水平面，双脚并拢同时落地。</w:t>
      </w:r>
    </w:p>
    <w:tbl>
      <w:tblPr>
        <w:tblStyle w:val="9"/>
        <w:tblpPr w:leftFromText="180" w:rightFromText="180" w:vertAnchor="text" w:horzAnchor="page" w:tblpX="1670" w:tblpY="200"/>
        <w:tblOverlap w:val="never"/>
        <w:tblW w:w="8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3805"/>
        <w:gridCol w:w="2342"/>
      </w:tblGrid>
      <w:tr w14:paraId="7B02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382" w:type="dxa"/>
          </w:tcPr>
          <w:p w14:paraId="127A5E21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0" distR="0">
                  <wp:extent cx="901700" cy="1028065"/>
                  <wp:effectExtent l="0" t="0" r="3175" b="63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22" cy="102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3B356356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0" distR="0">
                  <wp:extent cx="1478915" cy="673100"/>
                  <wp:effectExtent l="0" t="0" r="6985" b="3175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4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</w:tcPr>
          <w:p w14:paraId="780FD509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0" distR="0">
                  <wp:extent cx="901700" cy="1091565"/>
                  <wp:effectExtent l="0" t="0" r="3175" b="381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22" cy="109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86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82" w:type="dxa"/>
          </w:tcPr>
          <w:p w14:paraId="7F6245EA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准备姿势</w:t>
            </w:r>
          </w:p>
        </w:tc>
        <w:tc>
          <w:tcPr>
            <w:tcW w:w="3805" w:type="dxa"/>
          </w:tcPr>
          <w:p w14:paraId="54EAD190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空中分腿姿态</w:t>
            </w:r>
          </w:p>
        </w:tc>
        <w:tc>
          <w:tcPr>
            <w:tcW w:w="2342" w:type="dxa"/>
          </w:tcPr>
          <w:p w14:paraId="716FD6C3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落地</w:t>
            </w:r>
          </w:p>
        </w:tc>
      </w:tr>
      <w:tr w14:paraId="057F8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29" w:type="dxa"/>
            <w:gridSpan w:val="3"/>
          </w:tcPr>
          <w:p w14:paraId="4B6A0E85">
            <w:pPr>
              <w:spacing w:line="360" w:lineRule="auto"/>
              <w:ind w:left="360" w:hanging="3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屈体分腿跳</w:t>
            </w:r>
          </w:p>
        </w:tc>
      </w:tr>
    </w:tbl>
    <w:p w14:paraId="395D81BD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2F682D82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0A73FD93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75B01B8A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31B3733D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39C50DEE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1520E97D">
      <w:pPr>
        <w:spacing w:line="360" w:lineRule="auto"/>
        <w:jc w:val="center"/>
        <w:rPr>
          <w:rFonts w:hint="eastAsia" w:ascii="宋体" w:hAnsi="宋体" w:cs="宋体"/>
          <w:bCs/>
          <w:sz w:val="18"/>
          <w:szCs w:val="18"/>
        </w:rPr>
      </w:pPr>
    </w:p>
    <w:p w14:paraId="4B476DB9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18"/>
          <w:szCs w:val="18"/>
        </w:rPr>
        <w:t>图7</w:t>
      </w:r>
    </w:p>
    <w:p w14:paraId="4C91EC35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2.直升飞机成俯撑（10分）</w:t>
      </w:r>
    </w:p>
    <w:p w14:paraId="381CA872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动作标准：分腿坐地，摆动腿交叉于另一腿上，准备摆动绕环，随后单臂支撑开始动作，当摆动腿绕过身体时，以上背部代替手臂支撑。当两腿绕过身体时转体180°,结束动作的俯撑方向和起始方向相同。</w:t>
      </w:r>
    </w:p>
    <w:tbl>
      <w:tblPr>
        <w:tblStyle w:val="9"/>
        <w:tblW w:w="868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128"/>
        <w:gridCol w:w="2357"/>
        <w:gridCol w:w="2172"/>
      </w:tblGrid>
      <w:tr w14:paraId="1711B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023" w:type="dxa"/>
          </w:tcPr>
          <w:p w14:paraId="0F8144B5">
            <w:pPr>
              <w:spacing w:before="15" w:line="1130" w:lineRule="exact"/>
              <w:ind w:firstLine="8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2"/>
                <w:szCs w:val="21"/>
              </w:rPr>
              <w:drawing>
                <wp:inline distT="0" distB="0" distL="0" distR="0">
                  <wp:extent cx="1149350" cy="717550"/>
                  <wp:effectExtent l="0" t="0" r="3175" b="6350"/>
                  <wp:docPr id="8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7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0" cy="71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14:paraId="3A8600AA">
            <w:pPr>
              <w:spacing w:before="35" w:line="979" w:lineRule="exact"/>
              <w:ind w:firstLine="23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9"/>
                <w:szCs w:val="21"/>
              </w:rPr>
              <w:drawing>
                <wp:inline distT="0" distB="0" distL="0" distR="0">
                  <wp:extent cx="1123950" cy="621665"/>
                  <wp:effectExtent l="0" t="0" r="0" b="6985"/>
                  <wp:docPr id="9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7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91" cy="62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14:paraId="58CA6EDD">
            <w:pPr>
              <w:spacing w:before="45" w:line="1090" w:lineRule="exact"/>
              <w:ind w:firstLine="29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1"/>
                <w:szCs w:val="21"/>
              </w:rPr>
              <w:drawing>
                <wp:inline distT="0" distB="0" distL="0" distR="0">
                  <wp:extent cx="1092200" cy="692150"/>
                  <wp:effectExtent l="0" t="0" r="3175" b="3175"/>
                  <wp:docPr id="10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60" cy="6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7D7D3E88">
            <w:pPr>
              <w:spacing w:before="65" w:line="1080" w:lineRule="exact"/>
              <w:ind w:firstLine="7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1"/>
                <w:szCs w:val="21"/>
              </w:rPr>
              <w:drawing>
                <wp:inline distT="0" distB="0" distL="0" distR="0">
                  <wp:extent cx="1244600" cy="685800"/>
                  <wp:effectExtent l="0" t="0" r="3175" b="0"/>
                  <wp:docPr id="11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7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29" cy="68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F6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23" w:type="dxa"/>
          </w:tcPr>
          <w:p w14:paraId="5BBFEFE6">
            <w:pPr>
              <w:pStyle w:val="10"/>
              <w:framePr w:wrap="around"/>
            </w:pPr>
            <w:r>
              <w:rPr>
                <w:rFonts w:hint="eastAsia"/>
              </w:rPr>
              <w:t>准备姿势</w:t>
            </w:r>
          </w:p>
        </w:tc>
        <w:tc>
          <w:tcPr>
            <w:tcW w:w="4485" w:type="dxa"/>
            <w:gridSpan w:val="2"/>
          </w:tcPr>
          <w:p w14:paraId="1FB45E28">
            <w:pPr>
              <w:pStyle w:val="10"/>
              <w:framePr w:wrap="around"/>
            </w:pPr>
            <w:r>
              <w:rPr>
                <w:rFonts w:hint="eastAsia"/>
              </w:rPr>
              <w:t>体侧依次绕腿</w:t>
            </w:r>
          </w:p>
        </w:tc>
        <w:tc>
          <w:tcPr>
            <w:tcW w:w="2172" w:type="dxa"/>
          </w:tcPr>
          <w:p w14:paraId="5B78DDDF">
            <w:pPr>
              <w:pStyle w:val="10"/>
              <w:framePr w:wrap="around"/>
            </w:pPr>
            <w:r>
              <w:rPr>
                <w:rFonts w:hint="eastAsia"/>
              </w:rPr>
              <w:t>再经体前绕腿</w:t>
            </w:r>
          </w:p>
        </w:tc>
      </w:tr>
      <w:tr w14:paraId="5A517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151" w:type="dxa"/>
            <w:gridSpan w:val="2"/>
          </w:tcPr>
          <w:p w14:paraId="4E13A4C0">
            <w:pPr>
              <w:spacing w:before="24" w:line="1489" w:lineRule="exact"/>
              <w:ind w:firstLine="129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9"/>
                <w:szCs w:val="21"/>
              </w:rPr>
              <w:drawing>
                <wp:inline distT="0" distB="0" distL="0" distR="0">
                  <wp:extent cx="951865" cy="945515"/>
                  <wp:effectExtent l="0" t="0" r="635" b="6985"/>
                  <wp:docPr id="13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7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60" cy="94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gridSpan w:val="2"/>
          </w:tcPr>
          <w:p w14:paraId="58AA6AD0">
            <w:pPr>
              <w:spacing w:line="285" w:lineRule="auto"/>
              <w:rPr>
                <w:rFonts w:ascii="宋体" w:hAnsi="宋体" w:cs="宋体"/>
                <w:szCs w:val="21"/>
              </w:rPr>
            </w:pPr>
          </w:p>
          <w:p w14:paraId="5E5AB181">
            <w:pPr>
              <w:spacing w:line="285" w:lineRule="auto"/>
              <w:rPr>
                <w:rFonts w:ascii="宋体" w:hAnsi="宋体" w:cs="宋体"/>
                <w:szCs w:val="21"/>
              </w:rPr>
            </w:pPr>
          </w:p>
          <w:p w14:paraId="038EA9F7">
            <w:pPr>
              <w:spacing w:line="950" w:lineRule="exact"/>
              <w:ind w:firstLine="124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8"/>
                <w:szCs w:val="21"/>
              </w:rPr>
              <w:drawing>
                <wp:inline distT="0" distB="0" distL="0" distR="0">
                  <wp:extent cx="1097915" cy="602615"/>
                  <wp:effectExtent l="0" t="0" r="6985" b="6985"/>
                  <wp:docPr id="15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45" cy="60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D3A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51" w:type="dxa"/>
            <w:gridSpan w:val="2"/>
          </w:tcPr>
          <w:p w14:paraId="42F8056A">
            <w:pPr>
              <w:pStyle w:val="10"/>
              <w:framePr w:wrap="around"/>
            </w:pPr>
            <w:r>
              <w:rPr>
                <w:rFonts w:hint="eastAsia"/>
              </w:rPr>
              <w:t>翻身顶肩</w:t>
            </w:r>
          </w:p>
        </w:tc>
        <w:tc>
          <w:tcPr>
            <w:tcW w:w="4529" w:type="dxa"/>
            <w:gridSpan w:val="2"/>
          </w:tcPr>
          <w:p w14:paraId="0D203EE5">
            <w:pPr>
              <w:pStyle w:val="10"/>
              <w:framePr w:wrap="around"/>
            </w:pPr>
            <w:r>
              <w:rPr>
                <w:rFonts w:hint="eastAsia"/>
              </w:rPr>
              <w:t>成屈臂俯撑</w:t>
            </w:r>
          </w:p>
        </w:tc>
      </w:tr>
      <w:tr w14:paraId="78D1B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680" w:type="dxa"/>
            <w:gridSpan w:val="4"/>
          </w:tcPr>
          <w:p w14:paraId="4386388A">
            <w:pPr>
              <w:pStyle w:val="10"/>
              <w:framePr w:wrap="around"/>
            </w:pPr>
            <w:r>
              <w:rPr>
                <w:rFonts w:hint="eastAsia"/>
              </w:rPr>
              <w:t>直升飞机成俯撑</w:t>
            </w:r>
          </w:p>
        </w:tc>
      </w:tr>
    </w:tbl>
    <w:p w14:paraId="75CE2A47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18"/>
          <w:szCs w:val="18"/>
        </w:rPr>
        <w:t>图8</w:t>
      </w:r>
    </w:p>
    <w:p w14:paraId="42A25CF4">
      <w:pPr>
        <w:spacing w:line="360" w:lineRule="auto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3.分腿或并腿支撑2秒（10分）</w:t>
      </w:r>
    </w:p>
    <w:p w14:paraId="69B6A2A0">
      <w:pPr>
        <w:spacing w:line="360" w:lineRule="auto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动作标准：双手将身体撑离地面，除双手撑地外，身体其他部位不得触地。分腿或并腿支撑姿态保持2秒。</w:t>
      </w:r>
    </w:p>
    <w:tbl>
      <w:tblPr>
        <w:tblStyle w:val="9"/>
        <w:tblW w:w="8339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5"/>
        <w:gridCol w:w="2032"/>
        <w:gridCol w:w="164"/>
        <w:gridCol w:w="1996"/>
        <w:gridCol w:w="37"/>
        <w:gridCol w:w="2042"/>
      </w:tblGrid>
      <w:tr w14:paraId="2790F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043" w:type="dxa"/>
          </w:tcPr>
          <w:p w14:paraId="222EB958">
            <w:pPr>
              <w:spacing w:before="54" w:line="1401" w:lineRule="exact"/>
              <w:ind w:firstLine="54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8"/>
                <w:szCs w:val="21"/>
              </w:rPr>
              <w:drawing>
                <wp:inline distT="0" distB="0" distL="0" distR="0">
                  <wp:extent cx="603250" cy="889000"/>
                  <wp:effectExtent l="0" t="0" r="6350" b="635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8" cy="88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gridSpan w:val="2"/>
          </w:tcPr>
          <w:p w14:paraId="177CFE24">
            <w:pPr>
              <w:spacing w:before="64" w:line="1391" w:lineRule="exact"/>
              <w:ind w:firstLine="50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7"/>
                <w:szCs w:val="21"/>
              </w:rPr>
              <w:drawing>
                <wp:inline distT="0" distB="0" distL="0" distR="0">
                  <wp:extent cx="672465" cy="882650"/>
                  <wp:effectExtent l="0" t="0" r="3810" b="3175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93" cy="88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gridSpan w:val="3"/>
          </w:tcPr>
          <w:p w14:paraId="0431C10B">
            <w:pPr>
              <w:spacing w:before="215" w:line="1190" w:lineRule="exact"/>
              <w:ind w:firstLine="25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3"/>
                <w:szCs w:val="21"/>
              </w:rPr>
              <w:drawing>
                <wp:inline distT="0" distB="0" distL="0" distR="0">
                  <wp:extent cx="908050" cy="755015"/>
                  <wp:effectExtent l="0" t="0" r="6350" b="6985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71" cy="75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</w:tcPr>
          <w:p w14:paraId="1D79EEDA">
            <w:pPr>
              <w:spacing w:before="135" w:line="1300" w:lineRule="exact"/>
              <w:ind w:firstLine="19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5"/>
                <w:szCs w:val="21"/>
              </w:rPr>
              <w:drawing>
                <wp:inline distT="0" distB="0" distL="0" distR="0">
                  <wp:extent cx="952500" cy="824865"/>
                  <wp:effectExtent l="0" t="0" r="0" b="381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1" cy="82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AF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00" w:type="dxa"/>
            <w:gridSpan w:val="3"/>
          </w:tcPr>
          <w:p w14:paraId="681BB8BB">
            <w:pPr>
              <w:pStyle w:val="10"/>
              <w:framePr w:wrap="around"/>
            </w:pPr>
            <w:r>
              <w:rPr>
                <w:rFonts w:hint="eastAsia"/>
              </w:rPr>
              <w:t>直角支撑正面</w:t>
            </w:r>
          </w:p>
        </w:tc>
        <w:tc>
          <w:tcPr>
            <w:tcW w:w="4239" w:type="dxa"/>
            <w:gridSpan w:val="4"/>
          </w:tcPr>
          <w:p w14:paraId="4B4DD610">
            <w:pPr>
              <w:pStyle w:val="10"/>
              <w:framePr w:wrap="around"/>
            </w:pPr>
            <w:r>
              <w:rPr>
                <w:rFonts w:hint="eastAsia"/>
              </w:rPr>
              <w:t>直角支撑侧面</w:t>
            </w:r>
          </w:p>
        </w:tc>
      </w:tr>
      <w:tr w14:paraId="6E9E7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852" w:type="dxa"/>
            <w:gridSpan w:val="2"/>
          </w:tcPr>
          <w:p w14:paraId="2FDF3423">
            <w:pPr>
              <w:spacing w:before="225" w:line="929" w:lineRule="exact"/>
              <w:ind w:firstLine="12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8"/>
                <w:szCs w:val="21"/>
              </w:rPr>
              <w:drawing>
                <wp:inline distT="0" distB="0" distL="0" distR="0">
                  <wp:extent cx="1073150" cy="589915"/>
                  <wp:effectExtent l="0" t="0" r="3175" b="635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68" cy="59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</w:tcPr>
          <w:p w14:paraId="333B54F6">
            <w:pPr>
              <w:spacing w:line="243" w:lineRule="auto"/>
              <w:rPr>
                <w:rFonts w:ascii="宋体" w:hAnsi="宋体" w:cs="宋体"/>
                <w:szCs w:val="21"/>
              </w:rPr>
            </w:pPr>
          </w:p>
          <w:p w14:paraId="5CE86212">
            <w:pPr>
              <w:spacing w:line="890" w:lineRule="exact"/>
              <w:ind w:firstLine="21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7"/>
                <w:szCs w:val="21"/>
              </w:rPr>
              <w:drawing>
                <wp:inline distT="0" distB="0" distL="0" distR="0">
                  <wp:extent cx="1066800" cy="565150"/>
                  <wp:effectExtent l="0" t="0" r="0" b="635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15" cy="56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14:paraId="23EF0572">
            <w:pPr>
              <w:spacing w:before="195" w:line="1120" w:lineRule="exact"/>
              <w:ind w:firstLine="52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22"/>
                <w:szCs w:val="21"/>
              </w:rPr>
              <w:drawing>
                <wp:inline distT="0" distB="0" distL="0" distR="0">
                  <wp:extent cx="583565" cy="711200"/>
                  <wp:effectExtent l="0" t="0" r="6985" b="3175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54" cy="71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gridSpan w:val="2"/>
          </w:tcPr>
          <w:p w14:paraId="2D26D61E">
            <w:pPr>
              <w:spacing w:before="225" w:line="939" w:lineRule="exact"/>
              <w:ind w:firstLine="42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8"/>
                <w:szCs w:val="21"/>
              </w:rPr>
              <w:drawing>
                <wp:inline distT="0" distB="0" distL="0" distR="0">
                  <wp:extent cx="678815" cy="596265"/>
                  <wp:effectExtent l="0" t="0" r="6985" b="381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46" cy="59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EEB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19" w:type="dxa"/>
            <w:gridSpan w:val="4"/>
          </w:tcPr>
          <w:p w14:paraId="130ABE3B">
            <w:pPr>
              <w:pStyle w:val="10"/>
              <w:framePr w:wrap="around"/>
            </w:pPr>
            <w:r>
              <w:rPr>
                <w:rFonts w:hint="eastAsia"/>
              </w:rPr>
              <w:t>分腿支撑正面</w:t>
            </w:r>
          </w:p>
        </w:tc>
        <w:tc>
          <w:tcPr>
            <w:tcW w:w="3650" w:type="dxa"/>
            <w:gridSpan w:val="3"/>
          </w:tcPr>
          <w:p w14:paraId="41DC2D6D">
            <w:pPr>
              <w:pStyle w:val="10"/>
              <w:framePr w:wrap="around"/>
            </w:pPr>
            <w:r>
              <w:rPr>
                <w:rFonts w:hint="eastAsia"/>
              </w:rPr>
              <w:t>分腿支撑侧面</w:t>
            </w:r>
          </w:p>
        </w:tc>
      </w:tr>
    </w:tbl>
    <w:p w14:paraId="1EEC1671">
      <w:pPr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18"/>
          <w:szCs w:val="18"/>
        </w:rPr>
        <w:t>图9</w:t>
      </w:r>
    </w:p>
    <w:p w14:paraId="55F27762">
      <w:pPr>
        <w:spacing w:line="360" w:lineRule="auto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三、成套动作（40分）</w:t>
      </w:r>
    </w:p>
    <w:p w14:paraId="21BB9E45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1.测试场地</w:t>
      </w:r>
    </w:p>
    <w:p w14:paraId="3547C6CB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在地垫上进行。</w:t>
      </w:r>
    </w:p>
    <w:p w14:paraId="1C38D1A2">
      <w:pPr>
        <w:spacing w:line="360" w:lineRule="auto"/>
        <w:ind w:left="420" w:leftChars="200" w:firstLine="60" w:firstLineChars="29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2.测试内容与要求</w:t>
      </w:r>
    </w:p>
    <w:p w14:paraId="53CD977E"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自选一套可以展现自身专项技术水平的健美操成套动作，成套动作中含俯卧撑类、支撑类、跳与跃类、平衡与柔韧类难度各一个，时长2分钟以内。</w:t>
      </w:r>
    </w:p>
    <w:p w14:paraId="4C055A8D"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3.自备音乐U盘或自带音响，不可以用手机播放。</w:t>
      </w:r>
    </w:p>
    <w:p w14:paraId="1D0C61D4"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0467B0B">
      <w:pPr>
        <w:jc w:val="center"/>
        <w:rPr>
          <w:rFonts w:ascii="宋体" w:hAnsi="宋体" w:cs="宋体"/>
          <w:snapToGrid w:val="0"/>
          <w:color w:val="000000"/>
          <w:spacing w:val="1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广州市</w:t>
      </w:r>
      <w:r>
        <w:rPr>
          <w:rFonts w:hint="eastAsia" w:ascii="宋体" w:hAnsi="宋体" w:cs="宋体"/>
          <w:b/>
          <w:sz w:val="28"/>
          <w:szCs w:val="28"/>
        </w:rPr>
        <w:t>番禺区教育局招聘体育教师健美操专业技能测试评分标准</w:t>
      </w:r>
    </w:p>
    <w:p w14:paraId="4EE53837">
      <w:pPr>
        <w:pStyle w:val="2"/>
        <w:spacing w:before="165" w:line="222" w:lineRule="auto"/>
        <w:rPr>
          <w:rFonts w:ascii="黑体" w:hAnsi="黑体" w:eastAsia="黑体" w:cs="黑体"/>
          <w:spacing w:val="1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21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  <w:t>专项素质考试评分方式和评分标准</w:t>
      </w:r>
    </w:p>
    <w:p w14:paraId="0F26DC48">
      <w:pPr>
        <w:pStyle w:val="2"/>
        <w:spacing w:before="165" w:line="222" w:lineRule="auto"/>
        <w:rPr>
          <w:rFonts w:ascii="宋体" w:hAnsi="宋体" w:eastAsia="宋体" w:cs="宋体"/>
          <w:spacing w:val="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spacing w:val="20"/>
          <w:sz w:val="21"/>
          <w:szCs w:val="21"/>
          <w:lang w:eastAsia="zh-CN"/>
        </w:rPr>
        <w:t>评分方式：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满分30分，共3项，每项10分，根据评分标准量化评价。</w:t>
      </w:r>
    </w:p>
    <w:p w14:paraId="20F26C6D">
      <w:pPr>
        <w:pStyle w:val="2"/>
        <w:spacing w:before="165" w:line="222" w:lineRule="auto"/>
        <w:rPr>
          <w:rFonts w:ascii="宋体" w:hAnsi="宋体" w:eastAsia="宋体" w:cs="宋体"/>
          <w:spacing w:val="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2.评分标准</w:t>
      </w:r>
    </w:p>
    <w:p w14:paraId="17F2E48F">
      <w:pPr>
        <w:pStyle w:val="2"/>
        <w:spacing w:before="165" w:line="222" w:lineRule="auto"/>
        <w:rPr>
          <w:rFonts w:ascii="宋体" w:hAnsi="宋体" w:eastAsia="宋体" w:cs="宋体"/>
          <w:spacing w:val="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柔韧(左、右纵劈叉)</w:t>
      </w:r>
    </w:p>
    <w:tbl>
      <w:tblPr>
        <w:tblStyle w:val="6"/>
        <w:tblW w:w="851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 w14:paraId="30DB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pPr w:leftFromText="180" w:rightFromText="180" w:vertAnchor="text" w:horzAnchor="margin" w:tblpXSpec="right" w:tblpY="408"/>
              <w:tblOverlap w:val="never"/>
              <w:tblW w:w="678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282"/>
              <w:gridCol w:w="2214"/>
              <w:gridCol w:w="1324"/>
            </w:tblGrid>
            <w:tr w14:paraId="04C278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3243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DEAB4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男子左、右纵劈叉考试评分标准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8A0E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女子左、右纵劈叉考试评分标准</w:t>
                  </w:r>
                </w:p>
              </w:tc>
            </w:tr>
            <w:tr w14:paraId="652A59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5BE68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评分标准</w:t>
                  </w:r>
                </w:p>
                <w:p w14:paraId="704F82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(离地高度)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FB03B3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分值</w:t>
                  </w:r>
                </w:p>
                <w:p w14:paraId="0248AE5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(一侧腿)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5866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评分标准</w:t>
                  </w:r>
                </w:p>
                <w:p w14:paraId="7ABF39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(离地高度)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7AB321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分值</w:t>
                  </w:r>
                </w:p>
                <w:p w14:paraId="295A477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(一侧腿)</w:t>
                  </w:r>
                </w:p>
              </w:tc>
            </w:tr>
            <w:tr w14:paraId="78F01B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ED5E7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-5厘米(前脚加高)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385F7D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50F19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-20厘米(前脚加高)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3E69FF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</w:tr>
            <w:tr w14:paraId="482D88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9E29A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0厘米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65EB95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4.6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2C6E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-15厘米(前脚加高)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24916C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4.6</w:t>
                  </w:r>
                </w:p>
              </w:tc>
            </w:tr>
            <w:tr w14:paraId="6EF52C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8F360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794BA5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4.2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24DB7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-10厘米(前脚加高)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A36236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4.2</w:t>
                  </w:r>
                </w:p>
              </w:tc>
            </w:tr>
            <w:tr w14:paraId="2DAF0D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809E6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6501D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3.8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0F1A5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5厘米(前脚加高)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0D400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3.8</w:t>
                  </w:r>
                </w:p>
              </w:tc>
            </w:tr>
            <w:tr w14:paraId="3C356A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B489F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04BF2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3.4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3AF1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0厘米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AFBD9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3.4</w:t>
                  </w:r>
                </w:p>
              </w:tc>
            </w:tr>
            <w:tr w14:paraId="16D417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729A1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FBA91E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878A0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26C7C2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</w:tr>
            <w:tr w14:paraId="48A6AA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C565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5厘米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87FE52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2.6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57A4A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978362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2.6</w:t>
                  </w:r>
                </w:p>
              </w:tc>
            </w:tr>
            <w:tr w14:paraId="0CDAA0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FBE7A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6厘米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E1F1FB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2.2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827E6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3厘米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BED40A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2.2</w:t>
                  </w:r>
                </w:p>
              </w:tc>
            </w:tr>
            <w:tr w14:paraId="7995F8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28E4A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7厘米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75E2CB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1.8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54F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4厘米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029DF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1.8</w:t>
                  </w:r>
                </w:p>
              </w:tc>
            </w:tr>
            <w:tr w14:paraId="39453D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3E36E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8厘米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FDDB01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1.4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4B23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5厘米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4AE9C9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1.4</w:t>
                  </w:r>
                </w:p>
              </w:tc>
            </w:tr>
            <w:tr w14:paraId="10BB54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011BC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9厘米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3B0AC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0C3E3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6厘米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8D61C8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</w:tr>
            <w:tr w14:paraId="61C054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E6658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10厘米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42CDFB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0.6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91FB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&gt;6厘米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F19F53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</w:tr>
            <w:tr w14:paraId="3104A4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96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55406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&gt;10厘米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04169C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2214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70879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0AF41B9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</w:tbl>
          <w:p w14:paraId="7AF1AF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BBA237D">
      <w:pPr>
        <w:pStyle w:val="2"/>
        <w:spacing w:before="165" w:line="222" w:lineRule="auto"/>
        <w:rPr>
          <w:rFonts w:ascii="宋体" w:hAnsi="宋体" w:eastAsia="宋体" w:cs="宋体"/>
          <w:spacing w:val="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男子20秒连续俯卧撑、女子15秒连续俯卧撑</w:t>
      </w:r>
    </w:p>
    <w:tbl>
      <w:tblPr>
        <w:tblStyle w:val="6"/>
        <w:tblpPr w:leftFromText="180" w:rightFromText="180" w:vertAnchor="text" w:horzAnchor="page" w:tblpXSpec="center" w:tblpY="417"/>
        <w:tblOverlap w:val="never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640"/>
        <w:gridCol w:w="2268"/>
        <w:gridCol w:w="2127"/>
      </w:tblGrid>
      <w:tr w14:paraId="765D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E2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 xml:space="preserve">男子20秒连续俯卧撑       </w:t>
            </w:r>
          </w:p>
          <w:p w14:paraId="7E6467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考试评分标准</w:t>
            </w:r>
          </w:p>
        </w:tc>
        <w:tc>
          <w:tcPr>
            <w:tcW w:w="4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20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 xml:space="preserve">女子15秒连续俯卧撑        </w:t>
            </w:r>
          </w:p>
          <w:p w14:paraId="6544DE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考试评分标准</w:t>
            </w:r>
          </w:p>
        </w:tc>
      </w:tr>
      <w:tr w14:paraId="6F91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06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评分标准(次)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AB59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38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评分标准(次)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13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分值</w:t>
            </w:r>
          </w:p>
        </w:tc>
      </w:tr>
      <w:tr w14:paraId="376C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7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8B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21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</w:tr>
      <w:tr w14:paraId="0B2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6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1A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EA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9.4</w:t>
            </w:r>
          </w:p>
        </w:tc>
      </w:tr>
      <w:tr w14:paraId="36F6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8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79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9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9D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8.8</w:t>
            </w:r>
          </w:p>
        </w:tc>
      </w:tr>
      <w:tr w14:paraId="39AE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F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53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F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C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8.2</w:t>
            </w:r>
          </w:p>
        </w:tc>
      </w:tr>
      <w:tr w14:paraId="35BA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B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6D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87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7.6</w:t>
            </w:r>
          </w:p>
        </w:tc>
      </w:tr>
      <w:tr w14:paraId="4A41C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62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A4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</w:tr>
      <w:tr w14:paraId="0664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4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6D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9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1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6.4</w:t>
            </w:r>
          </w:p>
        </w:tc>
      </w:tr>
      <w:tr w14:paraId="7B94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0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98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1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60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5.8</w:t>
            </w:r>
          </w:p>
        </w:tc>
      </w:tr>
      <w:tr w14:paraId="51EC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D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B9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4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6B2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5.2</w:t>
            </w:r>
          </w:p>
        </w:tc>
      </w:tr>
      <w:tr w14:paraId="4E394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0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2F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D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75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4.6</w:t>
            </w:r>
          </w:p>
        </w:tc>
      </w:tr>
      <w:tr w14:paraId="4B78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9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13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9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EA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</w:tr>
      <w:tr w14:paraId="1B264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2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0D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8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05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3.4</w:t>
            </w:r>
          </w:p>
        </w:tc>
      </w:tr>
      <w:tr w14:paraId="53A4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A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4A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6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59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2.8</w:t>
            </w:r>
          </w:p>
        </w:tc>
      </w:tr>
      <w:tr w14:paraId="0F72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3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B7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4E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2.2</w:t>
            </w:r>
          </w:p>
        </w:tc>
      </w:tr>
      <w:tr w14:paraId="4A90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8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D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6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1F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1.6</w:t>
            </w:r>
          </w:p>
        </w:tc>
      </w:tr>
      <w:tr w14:paraId="515F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6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B7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219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02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109E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D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EE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9E1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4A5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EB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0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F2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18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F21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CD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6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9E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16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EF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70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C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AB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75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E41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DEF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5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2E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E2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BBA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8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B8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10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AE4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2DA4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2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4D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3A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563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8CF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BE6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≤2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CC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0A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0AB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A9DE80A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6062F024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15730B09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73A1B6F1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59A7907A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0B14E383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2B715DFB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0D589EEA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685A3D16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4D96A8A4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1419F0BB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4DF2F749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8"/>
          <w:szCs w:val="28"/>
          <w:lang w:eastAsia="zh-CN"/>
        </w:rPr>
      </w:pPr>
    </w:p>
    <w:p w14:paraId="75507004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</w:p>
    <w:p w14:paraId="14BE4C6F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</w:p>
    <w:p w14:paraId="45000403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</w:p>
    <w:p w14:paraId="28B0C1AF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</w:p>
    <w:p w14:paraId="09BAEA0B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</w:p>
    <w:p w14:paraId="199E099D">
      <w:pPr>
        <w:pStyle w:val="2"/>
        <w:spacing w:before="165" w:line="222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1"/>
          <w:szCs w:val="21"/>
          <w:lang w:eastAsia="zh-CN"/>
        </w:rPr>
        <w:t>（3）</w:t>
      </w:r>
      <w:r>
        <w:rPr>
          <w:rFonts w:hint="eastAsia" w:asciiTheme="majorEastAsia" w:hAnsiTheme="majorEastAsia" w:eastAsiaTheme="majorEastAsia" w:cstheme="majorEastAsia"/>
          <w:spacing w:val="-11"/>
          <w:sz w:val="21"/>
          <w:szCs w:val="21"/>
        </w:rPr>
        <w:t>20秒两头起</w:t>
      </w:r>
    </w:p>
    <w:tbl>
      <w:tblPr>
        <w:tblStyle w:val="6"/>
        <w:tblpPr w:leftFromText="180" w:rightFromText="180" w:vertAnchor="text" w:horzAnchor="page" w:tblpX="1965" w:tblpY="592"/>
        <w:tblOverlap w:val="never"/>
        <w:tblW w:w="6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52"/>
        <w:gridCol w:w="1678"/>
        <w:gridCol w:w="1250"/>
      </w:tblGrid>
      <w:tr w14:paraId="222C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7E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男子两头起考试评分标准</w:t>
            </w:r>
          </w:p>
        </w:tc>
        <w:tc>
          <w:tcPr>
            <w:tcW w:w="29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80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女子两头起考试评分标准</w:t>
            </w:r>
          </w:p>
        </w:tc>
      </w:tr>
      <w:tr w14:paraId="64CE0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0C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评分标准(个)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E380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A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评分标准(个)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968A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  <w:t>分值</w:t>
            </w:r>
          </w:p>
        </w:tc>
      </w:tr>
      <w:tr w14:paraId="3A85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8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DA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9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7D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</w:tr>
      <w:tr w14:paraId="0562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C9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A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F8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9.4</w:t>
            </w:r>
          </w:p>
        </w:tc>
      </w:tr>
      <w:tr w14:paraId="37D8D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E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D3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2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8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8.8</w:t>
            </w:r>
          </w:p>
        </w:tc>
      </w:tr>
      <w:tr w14:paraId="0949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A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95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1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2A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8.2</w:t>
            </w:r>
          </w:p>
        </w:tc>
      </w:tr>
      <w:tr w14:paraId="1358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1F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3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69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7.6</w:t>
            </w:r>
          </w:p>
        </w:tc>
      </w:tr>
      <w:tr w14:paraId="1FA6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7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EF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F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78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</w:tr>
      <w:tr w14:paraId="559FD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1A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B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BC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6.4</w:t>
            </w:r>
          </w:p>
        </w:tc>
      </w:tr>
      <w:tr w14:paraId="7977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EB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2C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5.8</w:t>
            </w:r>
          </w:p>
        </w:tc>
      </w:tr>
      <w:tr w14:paraId="1F9D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B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9F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7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39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5.2</w:t>
            </w:r>
          </w:p>
        </w:tc>
      </w:tr>
      <w:tr w14:paraId="05C5C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D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52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3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50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4.6</w:t>
            </w:r>
          </w:p>
        </w:tc>
      </w:tr>
      <w:tr w14:paraId="7943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F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84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9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B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</w:tr>
      <w:tr w14:paraId="6401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0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5B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C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6D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3.4</w:t>
            </w:r>
          </w:p>
        </w:tc>
      </w:tr>
      <w:tr w14:paraId="1425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E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52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A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ED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2.8</w:t>
            </w:r>
          </w:p>
        </w:tc>
      </w:tr>
      <w:tr w14:paraId="242E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5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4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5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DC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2.2</w:t>
            </w:r>
          </w:p>
        </w:tc>
      </w:tr>
      <w:tr w14:paraId="3751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0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1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0E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1.6</w:t>
            </w:r>
          </w:p>
        </w:tc>
      </w:tr>
      <w:tr w14:paraId="70F4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B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9A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8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95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</w:t>
            </w:r>
          </w:p>
        </w:tc>
      </w:tr>
      <w:tr w14:paraId="5642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D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5F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D405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napToGrid w:val="0"/>
              </w:rPr>
              <w:t>≤4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26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14:paraId="103E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BD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F4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7C8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2F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F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7C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99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D54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308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D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23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60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62A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242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0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A6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D6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311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CF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3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0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3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6BF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C05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D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EC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6F3D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884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BDD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C8A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≤3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F2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3B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1B8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35C8D73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579F7F2D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142A3FC9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45397A80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7770F843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52290B13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5D94BD94">
      <w:pPr>
        <w:pStyle w:val="2"/>
        <w:spacing w:before="165" w:line="222" w:lineRule="auto"/>
        <w:rPr>
          <w:rFonts w:ascii="宋体" w:hAnsi="宋体" w:eastAsia="宋体" w:cs="宋体"/>
          <w:spacing w:val="1"/>
          <w:sz w:val="28"/>
          <w:szCs w:val="28"/>
          <w:lang w:eastAsia="zh-CN"/>
        </w:rPr>
      </w:pPr>
    </w:p>
    <w:p w14:paraId="3C328A89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64C47293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321E2081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5CC1900D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01AE52A9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688E8C95">
      <w:pPr>
        <w:pStyle w:val="2"/>
        <w:spacing w:before="165" w:line="360" w:lineRule="auto"/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</w:pPr>
    </w:p>
    <w:p w14:paraId="0F68C5D9">
      <w:pPr>
        <w:pStyle w:val="2"/>
        <w:spacing w:before="165" w:line="360" w:lineRule="auto"/>
        <w:rPr>
          <w:rFonts w:ascii="黑体" w:hAnsi="黑体" w:eastAsia="黑体" w:cs="黑体"/>
          <w:spacing w:val="1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  <w:t>二、专项技术考试评分方式和评分标准</w:t>
      </w:r>
    </w:p>
    <w:p w14:paraId="253C908B">
      <w:pPr>
        <w:pStyle w:val="2"/>
        <w:numPr>
          <w:ilvl w:val="0"/>
          <w:numId w:val="3"/>
        </w:numPr>
        <w:spacing w:before="165" w:line="276" w:lineRule="auto"/>
        <w:rPr>
          <w:rFonts w:asciiTheme="majorEastAsia" w:hAnsiTheme="majorEastAsia" w:eastAsiaTheme="majorEastAsia" w:cstheme="majorEastAsia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20"/>
          <w:sz w:val="21"/>
          <w:szCs w:val="21"/>
        </w:rPr>
        <w:t>评分方式</w:t>
      </w:r>
    </w:p>
    <w:p w14:paraId="5BC5894B">
      <w:pPr>
        <w:pStyle w:val="2"/>
        <w:spacing w:before="165" w:line="276" w:lineRule="auto"/>
        <w:ind w:firstLine="424" w:firstLineChars="200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1"/>
          <w:szCs w:val="21"/>
          <w:lang w:eastAsia="zh-CN"/>
        </w:rPr>
        <w:t>满分30分，共3项，每项10分，根据评分标准进行技术评价。5名考官根据考生动作完成情况及现场表现分别进行评分，去掉1个最高分和1个最低分，中间3位考官打分的平均分四舍五入取整后为最后得分。</w:t>
      </w:r>
    </w:p>
    <w:p w14:paraId="653171AD">
      <w:pPr>
        <w:pStyle w:val="2"/>
        <w:spacing w:before="165" w:line="360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9"/>
          <w:sz w:val="21"/>
          <w:szCs w:val="21"/>
          <w:lang w:eastAsia="zh-CN"/>
        </w:rPr>
        <w:t>2.</w:t>
      </w:r>
      <w:r>
        <w:rPr>
          <w:rFonts w:hint="eastAsia" w:asciiTheme="majorEastAsia" w:hAnsiTheme="majorEastAsia" w:eastAsiaTheme="majorEastAsia" w:cstheme="majorEastAsia"/>
          <w:spacing w:val="19"/>
          <w:sz w:val="21"/>
          <w:szCs w:val="21"/>
        </w:rPr>
        <w:t>评分标准</w:t>
      </w:r>
    </w:p>
    <w:tbl>
      <w:tblPr>
        <w:tblStyle w:val="7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  <w:gridCol w:w="1660"/>
      </w:tblGrid>
      <w:tr w14:paraId="1FD9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227F1683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660" w:type="dxa"/>
          </w:tcPr>
          <w:p w14:paraId="143901AE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lang w:eastAsia="zh-CN"/>
              </w:rPr>
              <w:t>分值（分）</w:t>
            </w:r>
          </w:p>
        </w:tc>
      </w:tr>
      <w:tr w14:paraId="05AB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42843E8B">
            <w:pPr>
              <w:pStyle w:val="2"/>
              <w:spacing w:before="165" w:line="360" w:lineRule="auto"/>
              <w:jc w:val="left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完成优秀，动作幅度、力度好，动作完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成干净利落，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难度与技术技巧动作达到最低完成标准，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身体姿态控制优秀。</w:t>
            </w:r>
          </w:p>
        </w:tc>
        <w:tc>
          <w:tcPr>
            <w:tcW w:w="1660" w:type="dxa"/>
          </w:tcPr>
          <w:p w14:paraId="16B7D2D9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  <w:t>8-10</w:t>
            </w:r>
          </w:p>
        </w:tc>
      </w:tr>
      <w:tr w14:paraId="5D8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1932A02D">
            <w:pPr>
              <w:pStyle w:val="2"/>
              <w:spacing w:before="165" w:line="360" w:lineRule="auto"/>
              <w:jc w:val="left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完成良好，动作幅度、力度较好，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动作完成较为干净，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难度与技术技巧动作基本达到最低完成标准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，身体姿态有控制。</w:t>
            </w:r>
          </w:p>
        </w:tc>
        <w:tc>
          <w:tcPr>
            <w:tcW w:w="1660" w:type="dxa"/>
          </w:tcPr>
          <w:p w14:paraId="63BB372D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  <w:t>5-7</w:t>
            </w:r>
          </w:p>
        </w:tc>
      </w:tr>
      <w:tr w14:paraId="5D03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62C37B57">
            <w:pPr>
              <w:pStyle w:val="2"/>
              <w:spacing w:before="165" w:line="360" w:lineRule="auto"/>
              <w:jc w:val="left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完成差，动作幅度、力度一般，动作完成较差，难度与技术技巧动作未达到最低完成标准，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身体姿态控制不足。</w:t>
            </w:r>
          </w:p>
        </w:tc>
        <w:tc>
          <w:tcPr>
            <w:tcW w:w="1660" w:type="dxa"/>
          </w:tcPr>
          <w:p w14:paraId="1B93A884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  <w:t>1-4</w:t>
            </w:r>
          </w:p>
        </w:tc>
      </w:tr>
      <w:tr w14:paraId="594B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2D09E7E5">
            <w:pPr>
              <w:pStyle w:val="2"/>
              <w:spacing w:before="165" w:line="360" w:lineRule="auto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未展示动作</w:t>
            </w:r>
          </w:p>
        </w:tc>
        <w:tc>
          <w:tcPr>
            <w:tcW w:w="1660" w:type="dxa"/>
          </w:tcPr>
          <w:p w14:paraId="662260E3">
            <w:pPr>
              <w:pStyle w:val="2"/>
              <w:spacing w:before="165" w:line="360" w:lineRule="auto"/>
              <w:jc w:val="center"/>
              <w:rPr>
                <w:rFonts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  <w:lang w:eastAsia="zh-CN"/>
              </w:rPr>
              <w:t>0</w:t>
            </w:r>
          </w:p>
        </w:tc>
      </w:tr>
    </w:tbl>
    <w:p w14:paraId="43455A28">
      <w:pPr>
        <w:pStyle w:val="2"/>
        <w:spacing w:before="165" w:line="360" w:lineRule="auto"/>
        <w:rPr>
          <w:rFonts w:ascii="黑体" w:hAnsi="黑体" w:eastAsia="黑体" w:cs="黑体"/>
          <w:spacing w:val="1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  <w:t>三、自选成套动作考试评分方式和评分标准</w:t>
      </w:r>
    </w:p>
    <w:p w14:paraId="28AD2BC8">
      <w:pPr>
        <w:pStyle w:val="2"/>
        <w:spacing w:before="165" w:line="360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1"/>
          <w:szCs w:val="21"/>
          <w:lang w:eastAsia="zh-CN"/>
        </w:rPr>
        <w:t>1.评分方式</w:t>
      </w:r>
    </w:p>
    <w:p w14:paraId="525CB24E">
      <w:pPr>
        <w:pStyle w:val="2"/>
        <w:spacing w:before="165" w:line="360" w:lineRule="auto"/>
        <w:ind w:firstLine="424" w:firstLineChars="200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1"/>
          <w:szCs w:val="21"/>
          <w:lang w:eastAsia="zh-CN"/>
        </w:rPr>
        <w:t>满分40分，根据评分标准进行技术评价。5名考官根据考生动作完成情况及现场表现分别进行评分，去掉1个最高分和1个最低分，中间3位考官打分的平均分四舍五入取整后为最后得分。</w:t>
      </w:r>
    </w:p>
    <w:p w14:paraId="53EF1A16">
      <w:pPr>
        <w:pStyle w:val="2"/>
        <w:spacing w:before="165" w:line="360" w:lineRule="auto"/>
        <w:rPr>
          <w:rFonts w:asciiTheme="majorEastAsia" w:hAnsiTheme="majorEastAsia" w:eastAsiaTheme="majorEastAsia" w:cstheme="majorEastAsia"/>
          <w:spacing w:val="1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1"/>
          <w:szCs w:val="21"/>
          <w:lang w:eastAsia="zh-CN"/>
        </w:rPr>
        <w:t>2.评分标准</w:t>
      </w:r>
    </w:p>
    <w:tbl>
      <w:tblPr>
        <w:tblStyle w:val="9"/>
        <w:tblpPr w:leftFromText="180" w:rightFromText="180" w:vertAnchor="text" w:horzAnchor="page" w:tblpXSpec="center" w:tblpY="25"/>
        <w:tblOverlap w:val="never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0"/>
        <w:gridCol w:w="1559"/>
      </w:tblGrid>
      <w:tr w14:paraId="54345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60" w:type="dxa"/>
          </w:tcPr>
          <w:p w14:paraId="51665CF3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559" w:type="dxa"/>
          </w:tcPr>
          <w:p w14:paraId="5FC3DAAF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分值（分）</w:t>
            </w:r>
          </w:p>
        </w:tc>
      </w:tr>
      <w:tr w14:paraId="3E40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660" w:type="dxa"/>
          </w:tcPr>
          <w:p w14:paraId="550FB96B">
            <w:pPr>
              <w:pStyle w:val="10"/>
              <w:framePr w:hSpace="0" w:wrap="auto" w:vAnchor="margin" w:hAnchor="text" w:xAlign="lef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完成优秀，表现力自信，动作幅度、力度好，动作完</w:t>
            </w:r>
            <w:r>
              <w:rPr>
                <w:rFonts w:hint="eastAsia"/>
                <w:spacing w:val="-1"/>
                <w:lang w:eastAsia="zh-CN"/>
              </w:rPr>
              <w:t>成干净利落，</w:t>
            </w:r>
            <w:r>
              <w:rPr>
                <w:rFonts w:hint="eastAsia"/>
                <w:lang w:eastAsia="zh-CN"/>
              </w:rPr>
              <w:t>难度与技术技巧动作达到最低完成标准，动作</w:t>
            </w:r>
            <w:r>
              <w:rPr>
                <w:rFonts w:hint="eastAsia"/>
                <w:spacing w:val="-1"/>
                <w:lang w:eastAsia="zh-CN"/>
              </w:rPr>
              <w:t>与音乐吻合，节拍准确，身体姿态控制优秀。</w:t>
            </w:r>
          </w:p>
        </w:tc>
        <w:tc>
          <w:tcPr>
            <w:tcW w:w="1559" w:type="dxa"/>
          </w:tcPr>
          <w:p w14:paraId="466D4A19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36-40</w:t>
            </w:r>
          </w:p>
        </w:tc>
      </w:tr>
      <w:tr w14:paraId="7E06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660" w:type="dxa"/>
          </w:tcPr>
          <w:p w14:paraId="2EE06775">
            <w:pPr>
              <w:pStyle w:val="10"/>
              <w:framePr w:hSpace="0" w:wrap="auto" w:vAnchor="margin" w:hAnchor="text" w:xAlign="lef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完成良好，表现力自信，动作幅度、力度好，</w:t>
            </w:r>
            <w:r>
              <w:rPr>
                <w:rFonts w:hint="eastAsia"/>
                <w:spacing w:val="-1"/>
                <w:lang w:eastAsia="zh-CN"/>
              </w:rPr>
              <w:t>动作完成较为干净，</w:t>
            </w:r>
            <w:r>
              <w:rPr>
                <w:rFonts w:hint="eastAsia"/>
                <w:lang w:eastAsia="zh-CN"/>
              </w:rPr>
              <w:t>难度与技术技巧动作基本达到最低完成标准</w:t>
            </w:r>
            <w:r>
              <w:rPr>
                <w:rFonts w:hint="eastAsia"/>
                <w:spacing w:val="-1"/>
                <w:lang w:eastAsia="zh-CN"/>
              </w:rPr>
              <w:t>，动作与音乐节拍较为准确，身体姿态控制良好。</w:t>
            </w:r>
          </w:p>
        </w:tc>
        <w:tc>
          <w:tcPr>
            <w:tcW w:w="1559" w:type="dxa"/>
          </w:tcPr>
          <w:p w14:paraId="1AAB3838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26-35</w:t>
            </w:r>
          </w:p>
        </w:tc>
      </w:tr>
      <w:tr w14:paraId="3043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660" w:type="dxa"/>
          </w:tcPr>
          <w:p w14:paraId="22A85668">
            <w:pPr>
              <w:pStyle w:val="10"/>
              <w:framePr w:hSpace="0" w:wrap="auto" w:vAnchor="margin" w:hAnchor="text" w:xAlign="left" w:yAlign="inline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完成好，表现力良好，动作幅度、力度一般，动作完成较为干净利落，部分难度与技术技巧动作未达到最低完成标准，动作与音乐节</w:t>
            </w:r>
            <w:r>
              <w:rPr>
                <w:rFonts w:hint="eastAsia"/>
                <w:spacing w:val="-1"/>
                <w:lang w:eastAsia="zh-CN"/>
              </w:rPr>
              <w:t>拍准确度一般，身体姿态控制良好。</w:t>
            </w:r>
          </w:p>
        </w:tc>
        <w:tc>
          <w:tcPr>
            <w:tcW w:w="1559" w:type="dxa"/>
          </w:tcPr>
          <w:p w14:paraId="133ACDEF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16-25</w:t>
            </w:r>
          </w:p>
        </w:tc>
      </w:tr>
      <w:tr w14:paraId="3E73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660" w:type="dxa"/>
          </w:tcPr>
          <w:p w14:paraId="6B8B4297">
            <w:pPr>
              <w:pStyle w:val="10"/>
              <w:framePr w:hSpace="0" w:wrap="auto" w:vAnchor="margin" w:hAnchor="text" w:xAlign="left" w:yAlign="inline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完成一般，表现力一般，动作幅度、力度一般，动作完成一般，大部分难度与技术技巧动作未达到最低完成标准，动作与音乐节拍部分</w:t>
            </w:r>
            <w:r>
              <w:rPr>
                <w:rFonts w:hint="eastAsia"/>
                <w:spacing w:val="-1"/>
                <w:lang w:eastAsia="zh-CN"/>
              </w:rPr>
              <w:t>准确，身体姿态控制良好。</w:t>
            </w:r>
          </w:p>
        </w:tc>
        <w:tc>
          <w:tcPr>
            <w:tcW w:w="1559" w:type="dxa"/>
          </w:tcPr>
          <w:p w14:paraId="19617714">
            <w:pPr>
              <w:pStyle w:val="10"/>
              <w:framePr w:hSpace="0" w:wrap="auto" w:vAnchor="margin" w:hAnchor="text" w:xAlign="left" w:yAlign="inline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</w:rPr>
              <w:t>11-</w:t>
            </w:r>
            <w:r>
              <w:rPr>
                <w:rFonts w:hint="eastAsia"/>
                <w:lang w:eastAsia="zh-CN"/>
              </w:rPr>
              <w:t>15</w:t>
            </w:r>
          </w:p>
        </w:tc>
      </w:tr>
      <w:tr w14:paraId="66EB7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660" w:type="dxa"/>
          </w:tcPr>
          <w:p w14:paraId="6AF12ADD">
            <w:pPr>
              <w:pStyle w:val="10"/>
              <w:framePr w:hSpace="0" w:wrap="auto" w:vAnchor="margin" w:hAnchor="text" w:xAlign="left" w:yAlign="inline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完成差，表现力一般，动作幅度、力度一般，动作完成一般，难度与技术技巧动作未达到最低完成标准，动作与音乐节拍大部分不准</w:t>
            </w:r>
            <w:r>
              <w:rPr>
                <w:rFonts w:hint="eastAsia"/>
                <w:spacing w:val="-1"/>
                <w:lang w:eastAsia="zh-CN"/>
              </w:rPr>
              <w:t>确，身体姿态控制不足。</w:t>
            </w:r>
          </w:p>
        </w:tc>
        <w:tc>
          <w:tcPr>
            <w:tcW w:w="1559" w:type="dxa"/>
          </w:tcPr>
          <w:p w14:paraId="6044E9B2">
            <w:pPr>
              <w:pStyle w:val="10"/>
              <w:framePr w:hSpace="0" w:wrap="auto" w:vAnchor="margin" w:hAnchor="text" w:xAlign="left" w:yAlign="inline"/>
              <w:rPr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</w:rPr>
              <w:t>-10</w:t>
            </w:r>
          </w:p>
        </w:tc>
      </w:tr>
      <w:tr w14:paraId="5C59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660" w:type="dxa"/>
          </w:tcPr>
          <w:p w14:paraId="2D35EF44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未展示成套动作</w:t>
            </w:r>
          </w:p>
        </w:tc>
        <w:tc>
          <w:tcPr>
            <w:tcW w:w="1559" w:type="dxa"/>
          </w:tcPr>
          <w:p w14:paraId="0D58686E">
            <w:pPr>
              <w:pStyle w:val="10"/>
              <w:framePr w:hSpace="0" w:wrap="auto" w:vAnchor="margin" w:hAnchor="text" w:xAlign="left" w:yAlign="inline"/>
            </w:pPr>
            <w:r>
              <w:rPr>
                <w:rFonts w:hint="eastAsia"/>
              </w:rPr>
              <w:t>0</w:t>
            </w:r>
          </w:p>
        </w:tc>
      </w:tr>
    </w:tbl>
    <w:p w14:paraId="0C570B89">
      <w:pPr>
        <w:spacing w:line="360" w:lineRule="auto"/>
        <w:rPr>
          <w:rFonts w:asciiTheme="majorEastAsia" w:hAnsiTheme="majorEastAsia" w:eastAsiaTheme="majorEastAsia" w:cstheme="majorEastAsia"/>
          <w:bCs/>
          <w:szCs w:val="21"/>
        </w:rPr>
      </w:pPr>
    </w:p>
    <w:p w14:paraId="3E964AFB">
      <w:pPr>
        <w:spacing w:line="360" w:lineRule="auto"/>
        <w:rPr>
          <w:rFonts w:ascii="宋体" w:hAnsi="宋体" w:cs="宋体"/>
          <w:bCs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ED0E1"/>
    <w:multiLevelType w:val="singleLevel"/>
    <w:tmpl w:val="1A6ED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8B4E1"/>
    <w:multiLevelType w:val="singleLevel"/>
    <w:tmpl w:val="61A8B4E1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7DCEB1B4"/>
    <w:multiLevelType w:val="singleLevel"/>
    <w:tmpl w:val="7DCEB1B4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zNzI4NzY2MzhmZGUwYWVmODY1N2RmOTVkOTljMWMifQ=="/>
  </w:docVars>
  <w:rsids>
    <w:rsidRoot w:val="47762E45"/>
    <w:rsid w:val="00021BE4"/>
    <w:rsid w:val="0028672B"/>
    <w:rsid w:val="00357524"/>
    <w:rsid w:val="003F545C"/>
    <w:rsid w:val="006D5264"/>
    <w:rsid w:val="008939E5"/>
    <w:rsid w:val="00895FFE"/>
    <w:rsid w:val="00AF3377"/>
    <w:rsid w:val="00D80BC8"/>
    <w:rsid w:val="00E26CB5"/>
    <w:rsid w:val="00F174E0"/>
    <w:rsid w:val="014158C5"/>
    <w:rsid w:val="06E94E42"/>
    <w:rsid w:val="084A791A"/>
    <w:rsid w:val="0AE22E45"/>
    <w:rsid w:val="0CF2259C"/>
    <w:rsid w:val="0FEC799A"/>
    <w:rsid w:val="118355A0"/>
    <w:rsid w:val="11D52740"/>
    <w:rsid w:val="1381104C"/>
    <w:rsid w:val="16323AA5"/>
    <w:rsid w:val="171966D4"/>
    <w:rsid w:val="19D71D79"/>
    <w:rsid w:val="1F0C1276"/>
    <w:rsid w:val="21B61AB9"/>
    <w:rsid w:val="22CE2CAB"/>
    <w:rsid w:val="23CA2FEF"/>
    <w:rsid w:val="246F2BBB"/>
    <w:rsid w:val="24D73390"/>
    <w:rsid w:val="258425D9"/>
    <w:rsid w:val="29BA592A"/>
    <w:rsid w:val="2B3F7A3E"/>
    <w:rsid w:val="2C0F28A2"/>
    <w:rsid w:val="2C954AE8"/>
    <w:rsid w:val="34D560A4"/>
    <w:rsid w:val="356279A2"/>
    <w:rsid w:val="364F32A9"/>
    <w:rsid w:val="366D5464"/>
    <w:rsid w:val="383334E4"/>
    <w:rsid w:val="3947275F"/>
    <w:rsid w:val="3B9279A1"/>
    <w:rsid w:val="3C814BF9"/>
    <w:rsid w:val="41441021"/>
    <w:rsid w:val="43636E01"/>
    <w:rsid w:val="43A91AD1"/>
    <w:rsid w:val="443D6CD0"/>
    <w:rsid w:val="44A10D67"/>
    <w:rsid w:val="47762E45"/>
    <w:rsid w:val="491B090B"/>
    <w:rsid w:val="4B57668F"/>
    <w:rsid w:val="4E0E6809"/>
    <w:rsid w:val="4ECC7F56"/>
    <w:rsid w:val="53614718"/>
    <w:rsid w:val="54181E8F"/>
    <w:rsid w:val="54D74947"/>
    <w:rsid w:val="54F47620"/>
    <w:rsid w:val="57036983"/>
    <w:rsid w:val="5A3B76C8"/>
    <w:rsid w:val="62626B0C"/>
    <w:rsid w:val="63867329"/>
    <w:rsid w:val="645561AA"/>
    <w:rsid w:val="64B67287"/>
    <w:rsid w:val="68A02165"/>
    <w:rsid w:val="69D957B3"/>
    <w:rsid w:val="69FB7CD8"/>
    <w:rsid w:val="6B8E6B68"/>
    <w:rsid w:val="6D8410F4"/>
    <w:rsid w:val="6F9C351D"/>
    <w:rsid w:val="71131226"/>
    <w:rsid w:val="739A566B"/>
    <w:rsid w:val="7577438E"/>
    <w:rsid w:val="76BE1FCB"/>
    <w:rsid w:val="7ED03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pPr>
      <w:framePr w:hSpace="180" w:wrap="around" w:vAnchor="text" w:hAnchor="page" w:xAlign="center" w:y="25"/>
      <w:suppressOverlap/>
      <w:spacing w:before="127"/>
      <w:ind w:left="135" w:right="455"/>
      <w:jc w:val="center"/>
    </w:pPr>
    <w:rPr>
      <w:rFonts w:ascii="宋体" w:hAnsi="宋体" w:cs="宋体"/>
      <w:sz w:val="19"/>
      <w:szCs w:val="19"/>
      <w:lang w:eastAsia="en-US"/>
    </w:rPr>
  </w:style>
  <w:style w:type="character" w:customStyle="1" w:styleId="11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2726</Words>
  <Characters>3063</Characters>
  <Lines>26</Lines>
  <Paragraphs>7</Paragraphs>
  <TotalTime>20</TotalTime>
  <ScaleCrop>false</ScaleCrop>
  <LinksUpToDate>false</LinksUpToDate>
  <CharactersWithSpaces>3137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2024-03-04T09:24:00Z</dcterms:created>
  <dc:creator>同花顺</dc:creator>
  <cp:lastModifiedBy>01</cp:lastModifiedBy>
  <dcterms:modified xsi:type="dcterms:W3CDTF">2025-05-20T12:20:28Z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D7F195423B2C4D3094AB2F900575A173_11</vt:lpwstr>
  </property>
  <property fmtid="{D5CDD505-2E9C-101B-9397-08002B2CF9AE}" pid="4" name="KSOTemplateDocerSaveRecord">
    <vt:lpwstr>eyJoZGlkIjoiMWM2MWNmODZiZDEyNTA4YTkzOGI2NjU5NzRkMDQzMmMifQ==</vt:lpwstr>
  </property>
</Properties>
</file>